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DA" w:rsidRDefault="008F5659" w:rsidP="006875DA">
      <w:pPr>
        <w:autoSpaceDE w:val="0"/>
        <w:autoSpaceDN w:val="0"/>
        <w:adjustRightInd w:val="0"/>
        <w:ind w:left="7797"/>
        <w:jc w:val="both"/>
        <w:outlineLvl w:val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BF9CD5" wp14:editId="2AF0550C">
            <wp:simplePos x="0" y="0"/>
            <wp:positionH relativeFrom="page">
              <wp:posOffset>34925</wp:posOffset>
            </wp:positionH>
            <wp:positionV relativeFrom="page">
              <wp:posOffset>405765</wp:posOffset>
            </wp:positionV>
            <wp:extent cx="10469880" cy="7342632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0" cy="734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5DA">
        <w:rPr>
          <w:sz w:val="26"/>
          <w:szCs w:val="26"/>
        </w:rPr>
        <w:t xml:space="preserve">                                             </w:t>
      </w:r>
    </w:p>
    <w:p w:rsidR="001E08E3" w:rsidRDefault="00750B12" w:rsidP="007C4F15">
      <w:pPr>
        <w:shd w:val="clear" w:color="auto" w:fill="FFFFFF"/>
        <w:tabs>
          <w:tab w:val="left" w:leader="underscore" w:pos="8386"/>
        </w:tabs>
        <w:ind w:right="5144"/>
        <w:jc w:val="center"/>
        <w:rPr>
          <w:rFonts w:eastAsia="Calibri"/>
          <w:b/>
          <w:spacing w:val="-8"/>
          <w:sz w:val="26"/>
          <w:szCs w:val="26"/>
          <w:lang w:eastAsia="en-US"/>
        </w:rPr>
      </w:pPr>
      <w:r>
        <w:rPr>
          <w:rFonts w:eastAsia="Calibri"/>
          <w:b/>
          <w:spacing w:val="-8"/>
          <w:sz w:val="26"/>
          <w:szCs w:val="26"/>
          <w:lang w:eastAsia="en-US"/>
        </w:rPr>
        <w:lastRenderedPageBreak/>
        <w:t xml:space="preserve">                                                      </w:t>
      </w:r>
    </w:p>
    <w:p w:rsidR="007C4F15" w:rsidRDefault="00750B12" w:rsidP="007C4F15">
      <w:pPr>
        <w:shd w:val="clear" w:color="auto" w:fill="FFFFFF"/>
        <w:tabs>
          <w:tab w:val="left" w:leader="underscore" w:pos="8386"/>
        </w:tabs>
        <w:ind w:right="5144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pacing w:val="-8"/>
          <w:sz w:val="26"/>
          <w:szCs w:val="26"/>
          <w:lang w:eastAsia="en-US"/>
        </w:rPr>
        <w:t xml:space="preserve">  </w:t>
      </w:r>
      <w:r w:rsidR="001E08E3">
        <w:rPr>
          <w:rFonts w:eastAsia="Calibri"/>
          <w:b/>
          <w:spacing w:val="-8"/>
          <w:sz w:val="26"/>
          <w:szCs w:val="26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b/>
          <w:spacing w:val="-8"/>
          <w:sz w:val="26"/>
          <w:szCs w:val="26"/>
          <w:lang w:eastAsia="en-US"/>
        </w:rPr>
        <w:t xml:space="preserve"> </w:t>
      </w:r>
      <w:r w:rsidR="007C4F15">
        <w:rPr>
          <w:rFonts w:eastAsia="Calibri"/>
          <w:b/>
          <w:spacing w:val="-8"/>
          <w:sz w:val="26"/>
          <w:szCs w:val="26"/>
          <w:lang w:eastAsia="en-US"/>
        </w:rPr>
        <w:t xml:space="preserve">Часть </w:t>
      </w:r>
      <w:r w:rsidR="00682AA6">
        <w:rPr>
          <w:rFonts w:eastAsia="Calibri"/>
          <w:b/>
          <w:spacing w:val="-8"/>
          <w:sz w:val="26"/>
          <w:szCs w:val="26"/>
          <w:lang w:eastAsia="en-US"/>
        </w:rPr>
        <w:t>1</w:t>
      </w:r>
      <w:r w:rsidR="00682AA6">
        <w:rPr>
          <w:rFonts w:eastAsia="Calibri"/>
          <w:spacing w:val="-8"/>
          <w:sz w:val="26"/>
          <w:szCs w:val="26"/>
          <w:lang w:eastAsia="en-US"/>
        </w:rPr>
        <w:t>. Сведения о выполняемых услугах</w:t>
      </w:r>
      <w:r w:rsidR="007C4F15">
        <w:rPr>
          <w:rFonts w:eastAsia="Calibri"/>
          <w:spacing w:val="-8"/>
          <w:sz w:val="26"/>
          <w:szCs w:val="26"/>
          <w:lang w:eastAsia="en-US"/>
        </w:rPr>
        <w:br/>
      </w:r>
      <w:r w:rsidR="007C4F15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Раздел</w:t>
      </w:r>
      <w:r w:rsidR="003C654E">
        <w:rPr>
          <w:rFonts w:eastAsia="Calibri"/>
          <w:sz w:val="26"/>
          <w:szCs w:val="26"/>
          <w:lang w:eastAsia="en-US"/>
        </w:rPr>
        <w:t xml:space="preserve"> 1</w:t>
      </w:r>
    </w:p>
    <w:p w:rsidR="007E70DF" w:rsidRDefault="007C4F15" w:rsidP="007E70D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rFonts w:eastAsia="Calibri"/>
          <w:spacing w:val="-11"/>
          <w:sz w:val="26"/>
          <w:szCs w:val="26"/>
          <w:lang w:eastAsia="en-US"/>
        </w:rPr>
        <w:t>1. Наименование работы:</w:t>
      </w:r>
      <w:r w:rsidR="003C654E" w:rsidRPr="003C654E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</w:t>
      </w:r>
      <w:r w:rsidR="003C654E">
        <w:rPr>
          <w:rFonts w:eastAsia="Calibri"/>
          <w:spacing w:val="-12"/>
          <w:sz w:val="26"/>
          <w:szCs w:val="26"/>
          <w:u w:val="single"/>
          <w:lang w:eastAsia="en-US"/>
        </w:rPr>
        <w:t>организация</w:t>
      </w:r>
      <w:r w:rsidR="00682AA6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и проведение мероприятий</w:t>
      </w:r>
      <w:r w:rsidR="003C654E" w:rsidRPr="003C654E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</w:t>
      </w:r>
      <w:r w:rsidR="00682AA6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    </w:t>
      </w:r>
      <w:r w:rsidR="00682AA6">
        <w:rPr>
          <w:rFonts w:eastAsia="Calibri"/>
          <w:spacing w:val="-12"/>
          <w:sz w:val="26"/>
          <w:szCs w:val="26"/>
          <w:lang w:eastAsia="en-US"/>
        </w:rPr>
        <w:t xml:space="preserve">                                   </w:t>
      </w:r>
      <w:r w:rsidR="003C654E">
        <w:rPr>
          <w:rFonts w:eastAsia="Calibri"/>
          <w:spacing w:val="-12"/>
          <w:sz w:val="26"/>
          <w:szCs w:val="26"/>
          <w:lang w:eastAsia="en-US"/>
        </w:rPr>
        <w:t xml:space="preserve">                  </w:t>
      </w:r>
      <w:r w:rsidR="007E70DF" w:rsidRPr="009D171A">
        <w:rPr>
          <w:sz w:val="26"/>
          <w:szCs w:val="26"/>
        </w:rPr>
        <w:t>Код по общероссийскому базовому перечню</w:t>
      </w:r>
      <w:r w:rsidR="007E70DF">
        <w:rPr>
          <w:sz w:val="26"/>
          <w:szCs w:val="26"/>
          <w:vertAlign w:val="superscript"/>
        </w:rPr>
        <w:t>4</w:t>
      </w:r>
      <w:r w:rsidR="007E70DF" w:rsidRPr="009D171A">
        <w:rPr>
          <w:sz w:val="26"/>
          <w:szCs w:val="26"/>
        </w:rPr>
        <w:t xml:space="preserve">  </w:t>
      </w:r>
    </w:p>
    <w:p w:rsidR="007E70DF" w:rsidRDefault="007E70DF" w:rsidP="007E70DF">
      <w:pPr>
        <w:autoSpaceDE w:val="0"/>
        <w:autoSpaceDN w:val="0"/>
        <w:adjustRightInd w:val="0"/>
        <w:jc w:val="both"/>
        <w:outlineLvl w:val="0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и</w:t>
      </w:r>
      <w:r w:rsidRPr="009D171A">
        <w:rPr>
          <w:sz w:val="26"/>
          <w:szCs w:val="26"/>
        </w:rPr>
        <w:t>ли</w:t>
      </w:r>
      <w:r>
        <w:rPr>
          <w:sz w:val="26"/>
          <w:szCs w:val="26"/>
        </w:rPr>
        <w:t xml:space="preserve"> </w:t>
      </w:r>
      <w:r w:rsidRPr="009D171A">
        <w:rPr>
          <w:sz w:val="26"/>
          <w:szCs w:val="26"/>
        </w:rPr>
        <w:t>региональному перечню</w:t>
      </w:r>
      <w:r>
        <w:rPr>
          <w:sz w:val="26"/>
          <w:szCs w:val="26"/>
          <w:vertAlign w:val="superscript"/>
        </w:rPr>
        <w:t>5</w:t>
      </w:r>
    </w:p>
    <w:p w:rsidR="007C4F15" w:rsidRPr="007E70DF" w:rsidRDefault="007C4F15" w:rsidP="007E70D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rFonts w:eastAsia="Calibri"/>
          <w:spacing w:val="-10"/>
          <w:sz w:val="26"/>
          <w:szCs w:val="26"/>
          <w:lang w:eastAsia="en-US"/>
        </w:rPr>
        <w:t>2. Категории потребителей работы:</w:t>
      </w:r>
      <w:r w:rsidR="00E9613C" w:rsidRPr="00E9613C">
        <w:rPr>
          <w:rFonts w:eastAsia="Calibri"/>
          <w:spacing w:val="-11"/>
          <w:sz w:val="26"/>
          <w:szCs w:val="26"/>
          <w:u w:val="single"/>
          <w:lang w:eastAsia="en-US"/>
        </w:rPr>
        <w:t xml:space="preserve"> </w:t>
      </w:r>
      <w:r w:rsidR="00E9613C" w:rsidRPr="00810673">
        <w:rPr>
          <w:rFonts w:eastAsia="Calibri"/>
          <w:spacing w:val="-11"/>
          <w:sz w:val="26"/>
          <w:szCs w:val="26"/>
          <w:u w:val="single"/>
          <w:lang w:eastAsia="en-US"/>
        </w:rPr>
        <w:t>физические лица, юридические лица</w:t>
      </w:r>
      <w:r w:rsidR="007E70DF">
        <w:rPr>
          <w:rFonts w:eastAsia="Calibri"/>
          <w:spacing w:val="-11"/>
          <w:sz w:val="26"/>
          <w:szCs w:val="26"/>
          <w:u w:val="single"/>
          <w:lang w:eastAsia="en-US"/>
        </w:rPr>
        <w:t xml:space="preserve">  </w:t>
      </w:r>
      <w:r w:rsidR="007E70DF" w:rsidRPr="00846DD7">
        <w:rPr>
          <w:rFonts w:eastAsia="Calibri"/>
          <w:spacing w:val="-11"/>
          <w:sz w:val="26"/>
          <w:szCs w:val="26"/>
          <w:lang w:eastAsia="en-US"/>
        </w:rPr>
        <w:t xml:space="preserve">                                                                                          </w:t>
      </w:r>
      <w:r w:rsidR="00F543FB">
        <w:rPr>
          <w:rFonts w:eastAsia="Calibri"/>
          <w:spacing w:val="-11"/>
          <w:sz w:val="26"/>
          <w:szCs w:val="26"/>
          <w:lang w:eastAsia="en-US"/>
        </w:rPr>
        <w:t>ББ</w:t>
      </w:r>
      <w:r w:rsidR="00F543FB">
        <w:rPr>
          <w:rFonts w:eastAsia="Calibri"/>
          <w:spacing w:val="-11"/>
          <w:sz w:val="26"/>
          <w:szCs w:val="26"/>
          <w:u w:val="single"/>
          <w:lang w:eastAsia="en-US"/>
        </w:rPr>
        <w:t>72</w:t>
      </w:r>
    </w:p>
    <w:p w:rsidR="003C654E" w:rsidRPr="00810673" w:rsidRDefault="007C4F15" w:rsidP="003C654E">
      <w:pPr>
        <w:shd w:val="clear" w:color="auto" w:fill="FFFFFF"/>
        <w:tabs>
          <w:tab w:val="left" w:leader="underscore" w:pos="10006"/>
          <w:tab w:val="left" w:pos="10948"/>
        </w:tabs>
        <w:jc w:val="both"/>
        <w:rPr>
          <w:rFonts w:eastAsia="Calibri"/>
          <w:spacing w:val="-18"/>
          <w:sz w:val="26"/>
          <w:szCs w:val="26"/>
          <w:u w:val="single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t>3. Показатели, характеризующ</w:t>
      </w:r>
      <w:r w:rsidR="00B221E5">
        <w:rPr>
          <w:rFonts w:eastAsia="Calibri"/>
          <w:spacing w:val="-8"/>
          <w:sz w:val="26"/>
          <w:szCs w:val="26"/>
          <w:lang w:eastAsia="en-US"/>
        </w:rPr>
        <w:t>ие объем и (или) качество услуги</w:t>
      </w:r>
      <w:r>
        <w:rPr>
          <w:rFonts w:eastAsia="Calibri"/>
          <w:spacing w:val="-8"/>
          <w:sz w:val="26"/>
          <w:szCs w:val="26"/>
          <w:lang w:eastAsia="en-US"/>
        </w:rPr>
        <w:t xml:space="preserve">: </w:t>
      </w:r>
    </w:p>
    <w:p w:rsidR="007C4F15" w:rsidRDefault="007C4F15" w:rsidP="007C4F15">
      <w:pPr>
        <w:shd w:val="clear" w:color="auto" w:fill="FFFFFF"/>
        <w:ind w:right="79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t>3.1. Показатели,</w:t>
      </w:r>
      <w:r w:rsidR="00B221E5">
        <w:rPr>
          <w:rFonts w:eastAsia="Calibri"/>
          <w:spacing w:val="-8"/>
          <w:sz w:val="26"/>
          <w:szCs w:val="26"/>
          <w:lang w:eastAsia="en-US"/>
        </w:rPr>
        <w:t xml:space="preserve"> характеризующие качество услуги</w:t>
      </w:r>
      <w:r>
        <w:rPr>
          <w:rFonts w:eastAsia="Calibri"/>
          <w:spacing w:val="-8"/>
          <w:sz w:val="26"/>
          <w:szCs w:val="26"/>
          <w:vertAlign w:val="superscript"/>
          <w:lang w:eastAsia="en-US"/>
        </w:rPr>
        <w:t>5</w:t>
      </w:r>
      <w:r>
        <w:rPr>
          <w:rFonts w:eastAsia="Calibri"/>
          <w:spacing w:val="-8"/>
          <w:sz w:val="26"/>
          <w:szCs w:val="26"/>
          <w:lang w:eastAsia="en-US"/>
        </w:rPr>
        <w:t>:</w:t>
      </w:r>
    </w:p>
    <w:p w:rsidR="007C4F15" w:rsidRDefault="007C4F15" w:rsidP="007C4F15">
      <w:pPr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554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15"/>
        <w:gridCol w:w="930"/>
        <w:gridCol w:w="776"/>
        <w:gridCol w:w="850"/>
        <w:gridCol w:w="992"/>
        <w:gridCol w:w="988"/>
        <w:gridCol w:w="2268"/>
        <w:gridCol w:w="1275"/>
        <w:gridCol w:w="993"/>
        <w:gridCol w:w="1134"/>
        <w:gridCol w:w="1134"/>
        <w:gridCol w:w="992"/>
        <w:gridCol w:w="850"/>
        <w:gridCol w:w="850"/>
      </w:tblGrid>
      <w:tr w:rsidR="00846DD7" w:rsidTr="00AD7110">
        <w:trPr>
          <w:trHeight w:hRule="exact" w:val="582"/>
        </w:trPr>
        <w:tc>
          <w:tcPr>
            <w:tcW w:w="1515" w:type="dxa"/>
            <w:vMerge w:val="restart"/>
            <w:shd w:val="clear" w:color="auto" w:fill="FFFFFF"/>
            <w:hideMark/>
          </w:tcPr>
          <w:p w:rsidR="00846DD7" w:rsidRPr="00846DD7" w:rsidRDefault="00846DD7">
            <w:pPr>
              <w:shd w:val="clear" w:color="auto" w:fill="FFFFFF"/>
              <w:ind w:right="53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11"/>
                <w:lang w:eastAsia="en-US"/>
              </w:rPr>
              <w:t>Уникаль-</w:t>
            </w:r>
            <w:r w:rsidRPr="00846DD7">
              <w:rPr>
                <w:rFonts w:eastAsia="Calibri"/>
                <w:lang w:eastAsia="en-US"/>
              </w:rPr>
              <w:t>ный</w:t>
            </w:r>
          </w:p>
          <w:p w:rsidR="00846DD7" w:rsidRPr="00846DD7" w:rsidRDefault="00846DD7">
            <w:pPr>
              <w:shd w:val="clear" w:color="auto" w:fill="FFFFFF"/>
              <w:spacing w:line="328" w:lineRule="exact"/>
              <w:ind w:right="95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lang w:eastAsia="en-US"/>
              </w:rPr>
              <w:t xml:space="preserve">номер </w:t>
            </w:r>
            <w:r w:rsidRPr="00846DD7">
              <w:rPr>
                <w:rFonts w:eastAsia="Calibri"/>
                <w:spacing w:val="-12"/>
                <w:lang w:eastAsia="en-US"/>
              </w:rPr>
              <w:t>реестров</w:t>
            </w:r>
          </w:p>
          <w:p w:rsidR="00846DD7" w:rsidRPr="00846DD7" w:rsidRDefault="00846DD7">
            <w:pPr>
              <w:shd w:val="clear" w:color="auto" w:fill="FFFFFF"/>
              <w:spacing w:line="318" w:lineRule="exact"/>
              <w:ind w:right="169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lang w:eastAsia="en-US"/>
              </w:rPr>
              <w:t>вой записи</w:t>
            </w:r>
          </w:p>
        </w:tc>
        <w:tc>
          <w:tcPr>
            <w:tcW w:w="2556" w:type="dxa"/>
            <w:gridSpan w:val="3"/>
            <w:vMerge w:val="restart"/>
            <w:shd w:val="clear" w:color="auto" w:fill="FFFFFF"/>
          </w:tcPr>
          <w:p w:rsidR="00846DD7" w:rsidRPr="00846DD7" w:rsidRDefault="00846DD7" w:rsidP="00E9613C">
            <w:pPr>
              <w:shd w:val="clear" w:color="auto" w:fill="FFFFFF"/>
              <w:jc w:val="center"/>
              <w:rPr>
                <w:rFonts w:eastAsia="Calibri"/>
                <w:spacing w:val="-10"/>
                <w:lang w:eastAsia="en-US"/>
              </w:rPr>
            </w:pPr>
          </w:p>
          <w:p w:rsidR="00846DD7" w:rsidRPr="00846DD7" w:rsidRDefault="00846DD7" w:rsidP="00E9613C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10"/>
                <w:lang w:eastAsia="en-US"/>
              </w:rPr>
              <w:t>Показатель, характеризующий</w:t>
            </w:r>
          </w:p>
          <w:p w:rsidR="00846DD7" w:rsidRPr="00846DD7" w:rsidRDefault="00B221E5" w:rsidP="00E9613C">
            <w:pPr>
              <w:shd w:val="clear" w:color="auto" w:fill="FFFFFF"/>
              <w:spacing w:line="275" w:lineRule="exact"/>
              <w:ind w:right="62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содержание услуги</w:t>
            </w:r>
            <w:r w:rsidR="00846DD7" w:rsidRPr="00846DD7">
              <w:rPr>
                <w:rFonts w:eastAsia="Calibri"/>
                <w:lang w:eastAsia="en-US"/>
              </w:rPr>
              <w:t xml:space="preserve"> (по справочникам)</w:t>
            </w:r>
          </w:p>
        </w:tc>
        <w:tc>
          <w:tcPr>
            <w:tcW w:w="1980" w:type="dxa"/>
            <w:gridSpan w:val="2"/>
            <w:vMerge w:val="restart"/>
            <w:shd w:val="clear" w:color="auto" w:fill="FFFFFF"/>
            <w:vAlign w:val="center"/>
            <w:hideMark/>
          </w:tcPr>
          <w:p w:rsidR="00846DD7" w:rsidRPr="00846DD7" w:rsidRDefault="00846DD7" w:rsidP="00E9613C">
            <w:pPr>
              <w:shd w:val="clear" w:color="auto" w:fill="FFFFFF"/>
              <w:ind w:right="106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lang w:eastAsia="en-US"/>
              </w:rPr>
              <w:t xml:space="preserve">Показатель, </w:t>
            </w:r>
            <w:r w:rsidRPr="00846DD7">
              <w:rPr>
                <w:rFonts w:eastAsia="Calibri"/>
                <w:spacing w:val="-10"/>
                <w:lang w:eastAsia="en-US"/>
              </w:rPr>
              <w:t>характеризующий</w:t>
            </w:r>
          </w:p>
          <w:p w:rsidR="00846DD7" w:rsidRPr="00846DD7" w:rsidRDefault="00846DD7" w:rsidP="00E9613C">
            <w:pPr>
              <w:shd w:val="clear" w:color="auto" w:fill="FFFFFF"/>
              <w:spacing w:line="275" w:lineRule="exact"/>
              <w:ind w:right="11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7"/>
                <w:lang w:eastAsia="en-US"/>
              </w:rPr>
              <w:t xml:space="preserve">условия (формы) </w:t>
            </w:r>
            <w:r w:rsidR="00B221E5">
              <w:rPr>
                <w:rFonts w:eastAsia="Calibri"/>
                <w:spacing w:val="-9"/>
                <w:lang w:eastAsia="en-US"/>
              </w:rPr>
              <w:t>выполнения услуги</w:t>
            </w:r>
            <w:r w:rsidRPr="00846DD7">
              <w:rPr>
                <w:rFonts w:eastAsia="Calibri"/>
                <w:spacing w:val="-9"/>
                <w:lang w:eastAsia="en-US"/>
              </w:rPr>
              <w:t xml:space="preserve"> </w:t>
            </w:r>
            <w:r w:rsidRPr="00846DD7">
              <w:rPr>
                <w:rFonts w:eastAsia="Calibri"/>
                <w:spacing w:val="-6"/>
                <w:lang w:eastAsia="en-US"/>
              </w:rPr>
              <w:t>(по справочникам)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846DD7" w:rsidRPr="00846DD7" w:rsidRDefault="00B221E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9"/>
                <w:lang w:eastAsia="en-US"/>
              </w:rPr>
              <w:t>Показатель качества услуги</w:t>
            </w:r>
          </w:p>
        </w:tc>
        <w:tc>
          <w:tcPr>
            <w:tcW w:w="3260" w:type="dxa"/>
            <w:gridSpan w:val="3"/>
            <w:shd w:val="clear" w:color="auto" w:fill="FFFFFF"/>
            <w:hideMark/>
          </w:tcPr>
          <w:p w:rsidR="00846DD7" w:rsidRPr="00846DD7" w:rsidRDefault="00846DD7" w:rsidP="009E62EA">
            <w:pPr>
              <w:shd w:val="clear" w:color="auto" w:fill="FFFFFF"/>
              <w:ind w:right="424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8"/>
                <w:lang w:eastAsia="en-US"/>
              </w:rPr>
              <w:t xml:space="preserve">Значение показателя качества </w:t>
            </w:r>
            <w:r w:rsidR="00B221E5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:rsidR="00846DD7" w:rsidRPr="00846DD7" w:rsidRDefault="00846DD7" w:rsidP="009E62EA">
            <w:pPr>
              <w:shd w:val="clear" w:color="auto" w:fill="FFFFFF"/>
              <w:ind w:right="424"/>
              <w:jc w:val="center"/>
              <w:rPr>
                <w:rFonts w:eastAsia="Calibri"/>
                <w:spacing w:val="-8"/>
                <w:lang w:eastAsia="en-US"/>
              </w:rPr>
            </w:pPr>
            <w:r w:rsidRPr="00846DD7">
              <w:t xml:space="preserve">Допустимые (возможные) отклонения от установленных показателей качества муниципальной услуги </w:t>
            </w:r>
            <w:r w:rsidRPr="00846DD7">
              <w:rPr>
                <w:vertAlign w:val="superscript"/>
              </w:rPr>
              <w:t>9</w:t>
            </w:r>
          </w:p>
        </w:tc>
      </w:tr>
      <w:tr w:rsidR="00846DD7" w:rsidTr="00AD7110">
        <w:trPr>
          <w:trHeight w:val="836"/>
        </w:trPr>
        <w:tc>
          <w:tcPr>
            <w:tcW w:w="1515" w:type="dxa"/>
            <w:vMerge/>
            <w:vAlign w:val="center"/>
            <w:hideMark/>
          </w:tcPr>
          <w:p w:rsidR="00846DD7" w:rsidRPr="00846DD7" w:rsidRDefault="00846DD7">
            <w:pPr>
              <w:rPr>
                <w:rFonts w:eastAsia="Calibri"/>
                <w:lang w:eastAsia="en-US"/>
              </w:rPr>
            </w:pPr>
          </w:p>
        </w:tc>
        <w:tc>
          <w:tcPr>
            <w:tcW w:w="2556" w:type="dxa"/>
            <w:gridSpan w:val="3"/>
            <w:vMerge/>
            <w:vAlign w:val="center"/>
            <w:hideMark/>
          </w:tcPr>
          <w:p w:rsidR="00846DD7" w:rsidRPr="00846DD7" w:rsidRDefault="00846DD7">
            <w:pPr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846DD7" w:rsidRPr="00846DD7" w:rsidRDefault="00846DD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846DD7" w:rsidRPr="00846DD7" w:rsidRDefault="00846DD7">
            <w:pPr>
              <w:shd w:val="clear" w:color="auto" w:fill="FFFFFF"/>
              <w:spacing w:line="275" w:lineRule="exact"/>
              <w:ind w:right="53"/>
              <w:jc w:val="both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8"/>
                <w:lang w:eastAsia="en-US"/>
              </w:rPr>
              <w:t>наимено</w:t>
            </w:r>
            <w:r w:rsidRPr="00846DD7">
              <w:rPr>
                <w:rFonts w:eastAsia="Calibri"/>
                <w:spacing w:val="-8"/>
                <w:lang w:eastAsia="en-US"/>
              </w:rPr>
              <w:softHyphen/>
            </w:r>
            <w:r w:rsidRPr="00846DD7">
              <w:rPr>
                <w:rFonts w:eastAsia="Calibri"/>
                <w:lang w:eastAsia="en-US"/>
              </w:rPr>
              <w:t xml:space="preserve">вание </w:t>
            </w:r>
            <w:r w:rsidRPr="00846DD7">
              <w:rPr>
                <w:rFonts w:eastAsia="Calibri"/>
                <w:spacing w:val="-9"/>
                <w:lang w:eastAsia="en-US"/>
              </w:rPr>
              <w:t>показателя</w:t>
            </w:r>
          </w:p>
        </w:tc>
        <w:tc>
          <w:tcPr>
            <w:tcW w:w="2268" w:type="dxa"/>
            <w:gridSpan w:val="2"/>
            <w:shd w:val="clear" w:color="auto" w:fill="FFFFFF"/>
            <w:hideMark/>
          </w:tcPr>
          <w:p w:rsidR="00846DD7" w:rsidRPr="00846DD7" w:rsidRDefault="00846DD7" w:rsidP="009E62EA">
            <w:pPr>
              <w:shd w:val="clear" w:color="auto" w:fill="FFFFFF"/>
              <w:spacing w:line="275" w:lineRule="exact"/>
              <w:ind w:right="116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9"/>
                <w:lang w:eastAsia="en-US"/>
              </w:rPr>
              <w:t xml:space="preserve">единица измерения </w:t>
            </w:r>
            <w:r w:rsidRPr="00846DD7">
              <w:rPr>
                <w:rFonts w:eastAsia="Calibri"/>
                <w:lang w:eastAsia="en-US"/>
              </w:rPr>
              <w:t>по ОКЕИ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846DD7" w:rsidRPr="00846DD7" w:rsidRDefault="006875DA" w:rsidP="00846DD7">
            <w:pPr>
              <w:shd w:val="clear" w:color="auto" w:fill="FFFFFF"/>
              <w:tabs>
                <w:tab w:val="left" w:leader="underscore" w:pos="784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4"/>
                <w:lang w:eastAsia="en-US"/>
              </w:rPr>
              <w:t>202</w:t>
            </w:r>
            <w:r w:rsidR="00D55F29">
              <w:rPr>
                <w:rFonts w:eastAsia="Calibri"/>
                <w:spacing w:val="-14"/>
                <w:lang w:eastAsia="en-US"/>
              </w:rPr>
              <w:t>2</w:t>
            </w:r>
            <w:r w:rsidR="00846DD7" w:rsidRPr="00846DD7">
              <w:rPr>
                <w:rFonts w:eastAsia="Calibri"/>
                <w:spacing w:val="-14"/>
                <w:lang w:eastAsia="en-US"/>
              </w:rPr>
              <w:t xml:space="preserve"> </w:t>
            </w:r>
            <w:r w:rsidR="00846DD7" w:rsidRPr="00846DD7">
              <w:rPr>
                <w:rFonts w:eastAsia="Calibri"/>
                <w:spacing w:val="-7"/>
                <w:lang w:eastAsia="en-US"/>
              </w:rPr>
              <w:t>год</w:t>
            </w:r>
          </w:p>
          <w:p w:rsidR="00846DD7" w:rsidRPr="00846DD7" w:rsidRDefault="00846DD7" w:rsidP="00846DD7">
            <w:pPr>
              <w:shd w:val="clear" w:color="auto" w:fill="FFFFFF"/>
              <w:ind w:right="4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6DD7">
              <w:rPr>
                <w:rFonts w:eastAsia="Calibri"/>
                <w:spacing w:val="-11"/>
                <w:sz w:val="16"/>
                <w:szCs w:val="16"/>
                <w:lang w:eastAsia="en-US"/>
              </w:rPr>
              <w:t xml:space="preserve">(очередной </w:t>
            </w:r>
            <w:r w:rsidRPr="00846DD7">
              <w:rPr>
                <w:rFonts w:eastAsia="Calibri"/>
                <w:spacing w:val="-7"/>
                <w:sz w:val="16"/>
                <w:szCs w:val="16"/>
                <w:lang w:eastAsia="en-US"/>
              </w:rPr>
              <w:t>финансо</w:t>
            </w:r>
            <w:r w:rsidRPr="00846DD7">
              <w:rPr>
                <w:rFonts w:eastAsia="Calibri"/>
                <w:spacing w:val="-8"/>
                <w:sz w:val="16"/>
                <w:szCs w:val="16"/>
                <w:lang w:eastAsia="en-US"/>
              </w:rPr>
              <w:t>вый год)</w:t>
            </w: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846DD7" w:rsidRPr="00846DD7" w:rsidRDefault="00846DD7" w:rsidP="00846D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846DD7" w:rsidRPr="00846DD7" w:rsidRDefault="006875DA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D55F29">
              <w:rPr>
                <w:rFonts w:eastAsia="Calibri"/>
                <w:lang w:eastAsia="en-US"/>
              </w:rPr>
              <w:t>3</w:t>
            </w:r>
            <w:r w:rsidR="00846DD7" w:rsidRPr="00846DD7">
              <w:rPr>
                <w:rFonts w:eastAsia="Calibri"/>
                <w:lang w:eastAsia="en-US"/>
              </w:rPr>
              <w:t xml:space="preserve"> год</w:t>
            </w: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6DD7">
              <w:rPr>
                <w:rFonts w:eastAsia="Calibri"/>
                <w:spacing w:val="-6"/>
                <w:sz w:val="16"/>
                <w:szCs w:val="16"/>
                <w:lang w:eastAsia="en-US"/>
              </w:rPr>
              <w:t>(1-й год</w:t>
            </w: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spacing w:val="-10"/>
                <w:sz w:val="16"/>
                <w:szCs w:val="16"/>
                <w:lang w:eastAsia="en-US"/>
              </w:rPr>
            </w:pPr>
            <w:r w:rsidRPr="00846DD7">
              <w:rPr>
                <w:rFonts w:eastAsia="Calibri"/>
                <w:spacing w:val="-10"/>
                <w:sz w:val="16"/>
                <w:szCs w:val="16"/>
                <w:lang w:eastAsia="en-US"/>
              </w:rPr>
              <w:t>плано</w:t>
            </w: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6DD7">
              <w:rPr>
                <w:rFonts w:eastAsia="Calibri"/>
                <w:spacing w:val="-10"/>
                <w:sz w:val="16"/>
                <w:szCs w:val="16"/>
                <w:lang w:eastAsia="en-US"/>
              </w:rPr>
              <w:t>вого</w:t>
            </w:r>
          </w:p>
          <w:p w:rsidR="00846DD7" w:rsidRP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8"/>
                <w:sz w:val="16"/>
                <w:szCs w:val="16"/>
                <w:lang w:eastAsia="en-US"/>
              </w:rPr>
              <w:t>периода)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846DD7" w:rsidRPr="00846DD7" w:rsidRDefault="00D55F29" w:rsidP="00846DD7">
            <w:pPr>
              <w:shd w:val="clear" w:color="auto" w:fill="FFFFFF"/>
              <w:ind w:right="14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4"/>
                <w:lang w:eastAsia="en-US"/>
              </w:rPr>
              <w:t>2024</w:t>
            </w:r>
            <w:r w:rsidR="00846DD7" w:rsidRPr="00846DD7">
              <w:rPr>
                <w:rFonts w:eastAsia="Calibri"/>
                <w:spacing w:val="-4"/>
                <w:lang w:eastAsia="en-US"/>
              </w:rPr>
              <w:t xml:space="preserve"> год</w:t>
            </w:r>
            <w:r w:rsidR="00846DD7" w:rsidRPr="00846DD7">
              <w:rPr>
                <w:rFonts w:eastAsia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="00846DD7" w:rsidRPr="00846DD7">
              <w:rPr>
                <w:rFonts w:eastAsia="Calibri"/>
                <w:sz w:val="16"/>
                <w:szCs w:val="16"/>
                <w:lang w:eastAsia="en-US"/>
              </w:rPr>
              <w:t>(2-й год</w:t>
            </w:r>
          </w:p>
          <w:p w:rsidR="00846DD7" w:rsidRPr="00846DD7" w:rsidRDefault="00846DD7" w:rsidP="00846DD7">
            <w:pPr>
              <w:shd w:val="clear" w:color="auto" w:fill="FFFFFF"/>
              <w:ind w:right="64"/>
              <w:jc w:val="center"/>
              <w:rPr>
                <w:rFonts w:eastAsia="Calibri"/>
                <w:spacing w:val="-9"/>
                <w:sz w:val="16"/>
                <w:szCs w:val="16"/>
                <w:lang w:eastAsia="en-US"/>
              </w:rPr>
            </w:pPr>
            <w:r w:rsidRPr="00846DD7">
              <w:rPr>
                <w:rFonts w:eastAsia="Calibri"/>
                <w:spacing w:val="-9"/>
                <w:sz w:val="16"/>
                <w:szCs w:val="16"/>
                <w:lang w:eastAsia="en-US"/>
              </w:rPr>
              <w:t>плано</w:t>
            </w:r>
          </w:p>
          <w:p w:rsidR="00846DD7" w:rsidRPr="00846DD7" w:rsidRDefault="00846DD7" w:rsidP="00846DD7">
            <w:pPr>
              <w:shd w:val="clear" w:color="auto" w:fill="FFFFFF"/>
              <w:ind w:right="64"/>
              <w:jc w:val="center"/>
              <w:rPr>
                <w:rFonts w:eastAsia="Calibri"/>
                <w:lang w:eastAsia="en-US"/>
              </w:rPr>
            </w:pPr>
            <w:r w:rsidRPr="00846DD7">
              <w:rPr>
                <w:rFonts w:eastAsia="Calibri"/>
                <w:spacing w:val="-9"/>
                <w:sz w:val="16"/>
                <w:szCs w:val="16"/>
                <w:lang w:eastAsia="en-US"/>
              </w:rPr>
              <w:t xml:space="preserve">вого </w:t>
            </w:r>
            <w:r w:rsidRPr="00846DD7">
              <w:rPr>
                <w:rFonts w:eastAsia="Calibri"/>
                <w:spacing w:val="-7"/>
                <w:sz w:val="16"/>
                <w:szCs w:val="16"/>
                <w:lang w:eastAsia="en-US"/>
              </w:rPr>
              <w:t>периода)</w:t>
            </w:r>
          </w:p>
        </w:tc>
        <w:tc>
          <w:tcPr>
            <w:tcW w:w="1700" w:type="dxa"/>
            <w:gridSpan w:val="2"/>
            <w:vMerge/>
            <w:shd w:val="clear" w:color="auto" w:fill="FFFFFF"/>
          </w:tcPr>
          <w:p w:rsidR="00846DD7" w:rsidRPr="00846DD7" w:rsidRDefault="00846DD7" w:rsidP="00AF1D52">
            <w:pPr>
              <w:shd w:val="clear" w:color="auto" w:fill="FFFFFF"/>
              <w:spacing w:line="318" w:lineRule="exact"/>
              <w:ind w:right="148"/>
              <w:jc w:val="center"/>
              <w:rPr>
                <w:rFonts w:eastAsia="Calibri"/>
                <w:spacing w:val="-4"/>
                <w:lang w:eastAsia="en-US"/>
              </w:rPr>
            </w:pPr>
          </w:p>
        </w:tc>
      </w:tr>
      <w:tr w:rsidR="00846DD7" w:rsidTr="00AD7110">
        <w:trPr>
          <w:trHeight w:hRule="exact" w:val="1525"/>
        </w:trPr>
        <w:tc>
          <w:tcPr>
            <w:tcW w:w="1515" w:type="dxa"/>
            <w:vMerge/>
            <w:vAlign w:val="center"/>
            <w:hideMark/>
          </w:tcPr>
          <w:p w:rsidR="00846DD7" w:rsidRDefault="00846DD7" w:rsidP="00846DD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spacing w:line="180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>ние</w:t>
            </w:r>
          </w:p>
          <w:p w:rsidR="00846DD7" w:rsidRDefault="00846DD7" w:rsidP="00846DD7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776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spacing w:line="180" w:lineRule="exact"/>
              <w:ind w:right="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ние 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850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spacing w:line="180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(наимено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вание 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spacing w:line="191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>ние</w:t>
            </w:r>
          </w:p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988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spacing w:line="180" w:lineRule="exact"/>
              <w:ind w:right="6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7"/>
                <w:sz w:val="18"/>
                <w:szCs w:val="18"/>
                <w:lang w:eastAsia="en-US"/>
              </w:rPr>
              <w:t>(наимено</w:t>
            </w:r>
            <w:r>
              <w:rPr>
                <w:rFonts w:eastAsia="Calibri"/>
                <w:spacing w:val="-7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вание 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2268" w:type="dxa"/>
            <w:vAlign w:val="center"/>
            <w:hideMark/>
          </w:tcPr>
          <w:p w:rsidR="00846DD7" w:rsidRDefault="00846DD7" w:rsidP="00846DD7">
            <w:pPr>
              <w:shd w:val="clear" w:color="auto" w:fill="FFFFFF"/>
              <w:spacing w:line="180" w:lineRule="exact"/>
              <w:ind w:right="6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46DD7" w:rsidRDefault="00846DD7" w:rsidP="00846DD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993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134" w:type="dxa"/>
            <w:vMerge/>
            <w:vAlign w:val="center"/>
            <w:hideMark/>
          </w:tcPr>
          <w:p w:rsidR="00846DD7" w:rsidRDefault="00846DD7" w:rsidP="00846DD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46DD7" w:rsidRDefault="00846DD7" w:rsidP="00846DD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46DD7" w:rsidRDefault="00846DD7" w:rsidP="00846DD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846DD7" w:rsidRPr="00F53484" w:rsidRDefault="00846DD7" w:rsidP="00846DD7">
            <w:pPr>
              <w:autoSpaceDE w:val="0"/>
              <w:autoSpaceDN w:val="0"/>
              <w:adjustRightInd w:val="0"/>
              <w:jc w:val="center"/>
            </w:pPr>
            <w:r w:rsidRPr="00F53484">
              <w:t>в процентах</w:t>
            </w:r>
          </w:p>
        </w:tc>
        <w:tc>
          <w:tcPr>
            <w:tcW w:w="850" w:type="dxa"/>
          </w:tcPr>
          <w:p w:rsidR="00846DD7" w:rsidRPr="00846DD7" w:rsidRDefault="00846DD7" w:rsidP="00846DD7">
            <w:pPr>
              <w:autoSpaceDE w:val="0"/>
              <w:autoSpaceDN w:val="0"/>
              <w:adjustRightInd w:val="0"/>
              <w:jc w:val="center"/>
            </w:pPr>
            <w:r w:rsidRPr="00846DD7">
              <w:t>в абсолютных показателях</w:t>
            </w:r>
          </w:p>
        </w:tc>
      </w:tr>
      <w:tr w:rsidR="00846DD7" w:rsidTr="00AD7110">
        <w:trPr>
          <w:trHeight w:hRule="exact" w:val="318"/>
        </w:trPr>
        <w:tc>
          <w:tcPr>
            <w:tcW w:w="1515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30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76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8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3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FFFFFF"/>
            <w:hideMark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846DD7" w:rsidRPr="009D171A" w:rsidRDefault="00846DD7" w:rsidP="00846D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846DD7" w:rsidRPr="009D171A" w:rsidRDefault="00846DD7" w:rsidP="00846D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46DD7" w:rsidTr="00AD7110">
        <w:trPr>
          <w:trHeight w:hRule="exact" w:val="1853"/>
        </w:trPr>
        <w:tc>
          <w:tcPr>
            <w:tcW w:w="1515" w:type="dxa"/>
            <w:shd w:val="clear" w:color="auto" w:fill="FFFFFF"/>
          </w:tcPr>
          <w:p w:rsidR="00846DD7" w:rsidRPr="00DC7F69" w:rsidRDefault="00846DD7" w:rsidP="00F543FB">
            <w:pPr>
              <w:rPr>
                <w:sz w:val="22"/>
                <w:szCs w:val="22"/>
              </w:rPr>
            </w:pPr>
            <w:r w:rsidRPr="00DC7F69">
              <w:rPr>
                <w:rFonts w:eastAsia="Calibri"/>
                <w:spacing w:val="-7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F543FB">
              <w:rPr>
                <w:rFonts w:eastAsia="Calibri"/>
                <w:spacing w:val="-10"/>
                <w:sz w:val="22"/>
                <w:szCs w:val="22"/>
                <w:lang w:eastAsia="en-US"/>
              </w:rPr>
              <w:t>900400О.99.0.ББ72АА00000</w:t>
            </w:r>
          </w:p>
        </w:tc>
        <w:tc>
          <w:tcPr>
            <w:tcW w:w="930" w:type="dxa"/>
            <w:vMerge w:val="restart"/>
            <w:shd w:val="clear" w:color="auto" w:fill="FFFFFF"/>
            <w:vAlign w:val="center"/>
          </w:tcPr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F69">
              <w:rPr>
                <w:rFonts w:eastAsia="Calibri"/>
                <w:sz w:val="22"/>
                <w:szCs w:val="22"/>
                <w:lang w:eastAsia="en-US"/>
              </w:rPr>
              <w:t>Культур</w:t>
            </w:r>
          </w:p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F69">
              <w:rPr>
                <w:rFonts w:eastAsia="Calibri"/>
                <w:sz w:val="22"/>
                <w:szCs w:val="22"/>
                <w:lang w:eastAsia="en-US"/>
              </w:rPr>
              <w:t>но-массовые (иные зрелищ</w:t>
            </w:r>
          </w:p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F69">
              <w:rPr>
                <w:rFonts w:eastAsia="Calibri"/>
                <w:sz w:val="22"/>
                <w:szCs w:val="22"/>
                <w:lang w:eastAsia="en-US"/>
              </w:rPr>
              <w:lastRenderedPageBreak/>
              <w:t>ные мероприя</w:t>
            </w:r>
          </w:p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F69">
              <w:rPr>
                <w:rFonts w:eastAsia="Calibri"/>
                <w:sz w:val="22"/>
                <w:szCs w:val="22"/>
                <w:lang w:eastAsia="en-US"/>
              </w:rPr>
              <w:t>тия)</w:t>
            </w:r>
          </w:p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846DD7" w:rsidRPr="00DC7F69" w:rsidRDefault="00846DD7" w:rsidP="00846DD7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F69">
              <w:rPr>
                <w:sz w:val="22"/>
                <w:szCs w:val="22"/>
              </w:rPr>
              <w:t>Динамика количества культурно-досуговых мероприятий по сравнению с прошлым годом.</w:t>
            </w:r>
          </w:p>
        </w:tc>
        <w:tc>
          <w:tcPr>
            <w:tcW w:w="1275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процент</w:t>
            </w:r>
          </w:p>
        </w:tc>
        <w:tc>
          <w:tcPr>
            <w:tcW w:w="993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744</w:t>
            </w:r>
          </w:p>
        </w:tc>
        <w:tc>
          <w:tcPr>
            <w:tcW w:w="1134" w:type="dxa"/>
            <w:shd w:val="clear" w:color="auto" w:fill="FFFFFF"/>
          </w:tcPr>
          <w:p w:rsidR="00846DD7" w:rsidRDefault="00D55F29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846DD7" w:rsidRDefault="00D55F29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992" w:type="dxa"/>
            <w:shd w:val="clear" w:color="auto" w:fill="FFFFFF"/>
          </w:tcPr>
          <w:p w:rsidR="00846DD7" w:rsidRDefault="00D55F29" w:rsidP="00D55F29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850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846DD7" w:rsidRDefault="00846DD7" w:rsidP="00846DD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AD7110" w:rsidTr="00AD7110">
        <w:trPr>
          <w:trHeight w:hRule="exact" w:val="1415"/>
        </w:trPr>
        <w:tc>
          <w:tcPr>
            <w:tcW w:w="1515" w:type="dxa"/>
            <w:shd w:val="clear" w:color="auto" w:fill="FFFFFF"/>
          </w:tcPr>
          <w:p w:rsidR="00AD7110" w:rsidRDefault="00AD7110" w:rsidP="00AD7110"/>
        </w:tc>
        <w:tc>
          <w:tcPr>
            <w:tcW w:w="930" w:type="dxa"/>
            <w:vMerge/>
            <w:shd w:val="clear" w:color="auto" w:fill="FFFFFF"/>
          </w:tcPr>
          <w:p w:rsidR="00AD7110" w:rsidRPr="00DC7F69" w:rsidRDefault="00AD7110" w:rsidP="00AD7110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8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AD7110" w:rsidRPr="00DC7F69" w:rsidRDefault="00AD7110" w:rsidP="00AD7110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</w:tcPr>
          <w:p w:rsidR="00AD7110" w:rsidRDefault="00AD7110" w:rsidP="00654D6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C4F15" w:rsidRDefault="007C4F15" w:rsidP="007C4F15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</w:p>
    <w:p w:rsidR="007C4F15" w:rsidRDefault="007C4F15" w:rsidP="007C4F15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t>3.2. Показате</w:t>
      </w:r>
      <w:r w:rsidR="00B221E5">
        <w:rPr>
          <w:rFonts w:eastAsia="Calibri"/>
          <w:spacing w:val="-8"/>
          <w:sz w:val="26"/>
          <w:szCs w:val="26"/>
          <w:lang w:eastAsia="en-US"/>
        </w:rPr>
        <w:t>ли, характеризующие объем услуги</w:t>
      </w:r>
      <w:r>
        <w:rPr>
          <w:rFonts w:eastAsia="Calibri"/>
          <w:spacing w:val="-8"/>
          <w:sz w:val="26"/>
          <w:szCs w:val="26"/>
          <w:lang w:eastAsia="en-US"/>
        </w:rPr>
        <w:t>:</w:t>
      </w:r>
    </w:p>
    <w:p w:rsidR="007C4F15" w:rsidRDefault="007C4F15" w:rsidP="007C4F15">
      <w:pPr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503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89"/>
        <w:gridCol w:w="1410"/>
        <w:gridCol w:w="1080"/>
        <w:gridCol w:w="1059"/>
        <w:gridCol w:w="1091"/>
        <w:gridCol w:w="1059"/>
        <w:gridCol w:w="1493"/>
        <w:gridCol w:w="1355"/>
        <w:gridCol w:w="678"/>
        <w:gridCol w:w="1048"/>
        <w:gridCol w:w="1334"/>
        <w:gridCol w:w="1154"/>
        <w:gridCol w:w="1186"/>
      </w:tblGrid>
      <w:tr w:rsidR="007C4F15" w:rsidTr="00DC7F69">
        <w:trPr>
          <w:trHeight w:hRule="exact" w:val="593"/>
        </w:trPr>
        <w:tc>
          <w:tcPr>
            <w:tcW w:w="1089" w:type="dxa"/>
            <w:shd w:val="clear" w:color="auto" w:fill="FFFFFF"/>
          </w:tcPr>
          <w:p w:rsidR="007C4F15" w:rsidRDefault="007C4F1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9" w:type="dxa"/>
            <w:gridSpan w:val="3"/>
            <w:vMerge w:val="restart"/>
            <w:shd w:val="clear" w:color="auto" w:fill="FFFFFF"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C4F15" w:rsidRDefault="007C4F15">
            <w:pPr>
              <w:shd w:val="clear" w:color="auto" w:fill="FFFFFF"/>
              <w:ind w:right="48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Показатель,</w:t>
            </w:r>
          </w:p>
          <w:p w:rsidR="007C4F15" w:rsidRDefault="007C4F15" w:rsidP="00B221E5">
            <w:pPr>
              <w:shd w:val="clear" w:color="auto" w:fill="FFFFFF"/>
              <w:spacing w:line="275" w:lineRule="exact"/>
              <w:ind w:right="4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характеризующий </w:t>
            </w:r>
            <w:r w:rsidR="00B221E5">
              <w:rPr>
                <w:rFonts w:eastAsia="Calibri"/>
                <w:spacing w:val="-10"/>
                <w:sz w:val="26"/>
                <w:szCs w:val="26"/>
                <w:lang w:eastAsia="en-US"/>
              </w:rPr>
              <w:t>содержание услуги</w:t>
            </w:r>
            <w:r w:rsidR="00B221E5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>(по справочникам)</w:t>
            </w:r>
          </w:p>
        </w:tc>
        <w:tc>
          <w:tcPr>
            <w:tcW w:w="2150" w:type="dxa"/>
            <w:gridSpan w:val="2"/>
            <w:vMerge w:val="restart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ind w:right="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Показатель, 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характеризующий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условия (формы)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выполнения</w:t>
            </w:r>
          </w:p>
          <w:p w:rsidR="007C4F15" w:rsidRDefault="00B221E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услуги</w:t>
            </w:r>
            <w:r w:rsidR="007C4F15">
              <w:rPr>
                <w:rFonts w:eastAsia="Calibri"/>
                <w:sz w:val="26"/>
                <w:szCs w:val="26"/>
                <w:lang w:eastAsia="en-US"/>
              </w:rPr>
              <w:t xml:space="preserve"> (по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справочникам)</w:t>
            </w:r>
          </w:p>
        </w:tc>
        <w:tc>
          <w:tcPr>
            <w:tcW w:w="4574" w:type="dxa"/>
            <w:gridSpan w:val="4"/>
            <w:shd w:val="clear" w:color="auto" w:fill="FFFFFF"/>
            <w:hideMark/>
          </w:tcPr>
          <w:p w:rsidR="007C4F15" w:rsidRDefault="00B221E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Показатель объема услуги</w:t>
            </w:r>
          </w:p>
        </w:tc>
        <w:tc>
          <w:tcPr>
            <w:tcW w:w="3674" w:type="dxa"/>
            <w:gridSpan w:val="3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ind w:right="29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 xml:space="preserve">Значение показателя объема </w:t>
            </w:r>
            <w:r w:rsidR="00B221E5">
              <w:rPr>
                <w:rFonts w:eastAsia="Calibri"/>
                <w:sz w:val="26"/>
                <w:szCs w:val="26"/>
                <w:lang w:eastAsia="en-US"/>
              </w:rPr>
              <w:t>услуги</w:t>
            </w:r>
          </w:p>
        </w:tc>
      </w:tr>
      <w:tr w:rsidR="007C4F15" w:rsidTr="00DC7F69">
        <w:trPr>
          <w:trHeight w:hRule="exact" w:val="1091"/>
        </w:trPr>
        <w:tc>
          <w:tcPr>
            <w:tcW w:w="1089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2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t>Уникаль</w:t>
            </w: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ный номер</w:t>
            </w:r>
          </w:p>
          <w:p w:rsidR="007C4F15" w:rsidRDefault="007C4F15">
            <w:pPr>
              <w:shd w:val="clear" w:color="auto" w:fill="FFFFFF"/>
              <w:spacing w:line="275" w:lineRule="exact"/>
              <w:ind w:right="2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реестро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вой записи</w:t>
            </w:r>
          </w:p>
        </w:tc>
        <w:tc>
          <w:tcPr>
            <w:tcW w:w="3549" w:type="dxa"/>
            <w:gridSpan w:val="3"/>
            <w:vMerge/>
            <w:vAlign w:val="center"/>
            <w:hideMark/>
          </w:tcPr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vMerge/>
            <w:vAlign w:val="center"/>
            <w:hideMark/>
          </w:tcPr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6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наименова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показателя</w:t>
            </w:r>
          </w:p>
        </w:tc>
        <w:tc>
          <w:tcPr>
            <w:tcW w:w="2033" w:type="dxa"/>
            <w:gridSpan w:val="2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единица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измерения по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ОКЕИ</w:t>
            </w:r>
          </w:p>
        </w:tc>
        <w:tc>
          <w:tcPr>
            <w:tcW w:w="1048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описа</w:t>
            </w: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работы</w:t>
            </w:r>
          </w:p>
        </w:tc>
        <w:tc>
          <w:tcPr>
            <w:tcW w:w="1334" w:type="dxa"/>
            <w:vMerge w:val="restart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E557B5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55F29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AF1D52">
              <w:rPr>
                <w:rFonts w:eastAsia="Calibri"/>
                <w:sz w:val="26"/>
                <w:szCs w:val="26"/>
                <w:lang w:eastAsia="en-US"/>
              </w:rPr>
              <w:t>_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год </w:t>
            </w: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(очеред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</w:t>
            </w:r>
          </w:p>
          <w:p w:rsidR="007C4F15" w:rsidRDefault="007C4F15">
            <w:pPr>
              <w:shd w:val="clear" w:color="auto" w:fill="FFFFFF"/>
              <w:spacing w:line="275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3"/>
                <w:sz w:val="26"/>
                <w:szCs w:val="26"/>
                <w:lang w:eastAsia="en-US"/>
              </w:rPr>
              <w:t>финансо</w:t>
            </w:r>
            <w:r>
              <w:rPr>
                <w:rFonts w:eastAsia="Calibri"/>
                <w:spacing w:val="-13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вый год</w:t>
            </w:r>
          </w:p>
        </w:tc>
        <w:tc>
          <w:tcPr>
            <w:tcW w:w="1154" w:type="dxa"/>
            <w:vMerge w:val="restart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E557B5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55F29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AF1D52">
              <w:rPr>
                <w:rFonts w:eastAsia="Calibri"/>
                <w:sz w:val="26"/>
                <w:szCs w:val="26"/>
                <w:lang w:eastAsia="en-US"/>
              </w:rPr>
              <w:t>_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год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(1-й год </w:t>
            </w:r>
            <w:r>
              <w:rPr>
                <w:rFonts w:eastAsia="Calibri"/>
                <w:sz w:val="26"/>
                <w:szCs w:val="26"/>
                <w:lang w:eastAsia="en-US"/>
              </w:rPr>
              <w:t>плано</w:t>
            </w:r>
            <w:r>
              <w:rPr>
                <w:rFonts w:eastAsia="Calibri"/>
                <w:sz w:val="26"/>
                <w:szCs w:val="26"/>
                <w:lang w:eastAsia="en-US"/>
              </w:rPr>
              <w:softHyphen/>
              <w:t>вого</w:t>
            </w:r>
          </w:p>
          <w:p w:rsidR="007C4F15" w:rsidRDefault="007C4F15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периода)</w:t>
            </w:r>
          </w:p>
        </w:tc>
        <w:tc>
          <w:tcPr>
            <w:tcW w:w="1186" w:type="dxa"/>
            <w:vMerge w:val="restart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6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"/>
                <w:sz w:val="26"/>
                <w:szCs w:val="26"/>
                <w:lang w:eastAsia="en-US"/>
              </w:rPr>
              <w:t>20</w:t>
            </w:r>
            <w:r w:rsidR="00D55F29">
              <w:rPr>
                <w:rFonts w:eastAsia="Calibri"/>
                <w:spacing w:val="-1"/>
                <w:sz w:val="26"/>
                <w:szCs w:val="26"/>
                <w:lang w:eastAsia="en-US"/>
              </w:rPr>
              <w:t>24</w:t>
            </w:r>
            <w:r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_год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(2-й год </w:t>
            </w: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t>плано-вого</w:t>
            </w:r>
          </w:p>
          <w:p w:rsidR="007C4F15" w:rsidRDefault="007C4F15">
            <w:pPr>
              <w:shd w:val="clear" w:color="auto" w:fill="FFFFFF"/>
              <w:spacing w:line="27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периода)</w:t>
            </w:r>
          </w:p>
        </w:tc>
      </w:tr>
      <w:tr w:rsidR="007C4F15" w:rsidTr="00DC7F69">
        <w:trPr>
          <w:trHeight w:hRule="exact" w:val="582"/>
        </w:trPr>
        <w:tc>
          <w:tcPr>
            <w:tcW w:w="1089" w:type="dxa"/>
            <w:shd w:val="clear" w:color="auto" w:fill="FFFFFF"/>
          </w:tcPr>
          <w:p w:rsidR="007C4F15" w:rsidRDefault="007C4F15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180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t>{наименова</w:t>
            </w: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softHyphen/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7C4F15" w:rsidRDefault="007C4F15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80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180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ние </w:t>
            </w:r>
            <w:r>
              <w:rPr>
                <w:rFonts w:eastAsia="Calibri"/>
                <w:bCs/>
                <w:spacing w:val="-7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59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7C4F15" w:rsidRDefault="007C4F15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91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180" w:lineRule="exact"/>
              <w:ind w:right="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7C4F15" w:rsidRDefault="007C4F15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59" w:type="dxa"/>
            <w:shd w:val="clear" w:color="auto" w:fill="FFFFFF"/>
          </w:tcPr>
          <w:p w:rsidR="007C4F15" w:rsidRDefault="007C4F15">
            <w:pPr>
              <w:shd w:val="clear" w:color="auto" w:fill="FFFFFF"/>
              <w:spacing w:line="180" w:lineRule="exact"/>
              <w:ind w:right="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7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ние </w:t>
            </w:r>
            <w:r>
              <w:rPr>
                <w:rFonts w:eastAsia="Calibri"/>
                <w:bCs/>
                <w:spacing w:val="-8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493" w:type="dxa"/>
            <w:vAlign w:val="center"/>
            <w:hideMark/>
          </w:tcPr>
          <w:p w:rsidR="007C4F15" w:rsidRDefault="007C4F15">
            <w:pPr>
              <w:shd w:val="clear" w:color="auto" w:fill="FFFFFF"/>
              <w:spacing w:line="180" w:lineRule="exact"/>
              <w:ind w:right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spacing w:line="275" w:lineRule="exact"/>
              <w:ind w:right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наимено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>вание</w:t>
            </w:r>
          </w:p>
        </w:tc>
        <w:tc>
          <w:tcPr>
            <w:tcW w:w="678" w:type="dxa"/>
            <w:shd w:val="clear" w:color="auto" w:fill="FFFFFF"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048" w:type="dxa"/>
            <w:vAlign w:val="center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vAlign w:val="center"/>
            <w:hideMark/>
          </w:tcPr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7C4F15" w:rsidRDefault="007C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C4F15" w:rsidTr="00DC7F69">
        <w:trPr>
          <w:trHeight w:hRule="exact" w:val="307"/>
        </w:trPr>
        <w:tc>
          <w:tcPr>
            <w:tcW w:w="1089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0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9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91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59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93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55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78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48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34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54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86" w:type="dxa"/>
            <w:shd w:val="clear" w:color="auto" w:fill="FFFFFF"/>
            <w:hideMark/>
          </w:tcPr>
          <w:p w:rsidR="007C4F15" w:rsidRDefault="007C4F1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</w:tr>
      <w:tr w:rsidR="00C545DF" w:rsidTr="00DC7F69">
        <w:trPr>
          <w:trHeight w:hRule="exact" w:val="1380"/>
        </w:trPr>
        <w:tc>
          <w:tcPr>
            <w:tcW w:w="1089" w:type="dxa"/>
            <w:shd w:val="clear" w:color="auto" w:fill="FFFFFF"/>
          </w:tcPr>
          <w:p w:rsidR="00C545DF" w:rsidRPr="009223E5" w:rsidRDefault="00C545DF" w:rsidP="00C545DF">
            <w:r w:rsidRPr="009223E5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F543FB">
              <w:rPr>
                <w:rFonts w:eastAsia="Calibri"/>
                <w:spacing w:val="-10"/>
                <w:sz w:val="22"/>
                <w:szCs w:val="22"/>
                <w:lang w:eastAsia="en-US"/>
              </w:rPr>
              <w:t>900400О.99.0.ББ72АА00000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C545DF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Культур</w:t>
            </w:r>
          </w:p>
          <w:p w:rsidR="00C545DF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но-массовые (иные зрелищ</w:t>
            </w:r>
          </w:p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ные меро</w:t>
            </w:r>
          </w:p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прия</w:t>
            </w:r>
          </w:p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тия)</w:t>
            </w:r>
          </w:p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9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9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3" w:type="dxa"/>
            <w:shd w:val="clear" w:color="auto" w:fill="FFFFFF"/>
          </w:tcPr>
          <w:p w:rsidR="00C545DF" w:rsidRPr="00DC34B4" w:rsidRDefault="00C545DF" w:rsidP="00C545DF">
            <w:r w:rsidRPr="00DC34B4">
              <w:t>Количество культурно-досуговых мероприятий</w:t>
            </w:r>
          </w:p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5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678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642</w:t>
            </w:r>
          </w:p>
        </w:tc>
        <w:tc>
          <w:tcPr>
            <w:tcW w:w="1048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4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6116</w:t>
            </w:r>
          </w:p>
        </w:tc>
        <w:tc>
          <w:tcPr>
            <w:tcW w:w="1154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6116</w:t>
            </w:r>
          </w:p>
        </w:tc>
        <w:tc>
          <w:tcPr>
            <w:tcW w:w="1186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6116</w:t>
            </w:r>
          </w:p>
        </w:tc>
      </w:tr>
      <w:tr w:rsidR="00C545DF" w:rsidTr="00DC7F69">
        <w:trPr>
          <w:trHeight w:hRule="exact" w:val="2275"/>
        </w:trPr>
        <w:tc>
          <w:tcPr>
            <w:tcW w:w="1089" w:type="dxa"/>
            <w:shd w:val="clear" w:color="auto" w:fill="FFFFFF"/>
          </w:tcPr>
          <w:p w:rsidR="00C545DF" w:rsidRDefault="00F543FB" w:rsidP="00C545DF">
            <w:r>
              <w:rPr>
                <w:rFonts w:eastAsia="Calibri"/>
                <w:spacing w:val="-10"/>
                <w:sz w:val="22"/>
                <w:szCs w:val="22"/>
                <w:lang w:eastAsia="en-US"/>
              </w:rPr>
              <w:t>900400О.99.0.ББ72АА00000</w:t>
            </w:r>
          </w:p>
        </w:tc>
        <w:tc>
          <w:tcPr>
            <w:tcW w:w="1410" w:type="dxa"/>
            <w:vMerge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9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9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3" w:type="dxa"/>
            <w:shd w:val="clear" w:color="auto" w:fill="FFFFFF"/>
          </w:tcPr>
          <w:p w:rsidR="00C545DF" w:rsidRPr="00DC34B4" w:rsidRDefault="00C545DF" w:rsidP="00C545DF">
            <w:pPr>
              <w:rPr>
                <w:rFonts w:eastAsia="Calibri"/>
                <w:lang w:eastAsia="en-US"/>
              </w:rPr>
            </w:pPr>
            <w:r w:rsidRPr="00DC34B4">
              <w:t>Количество посетителей культурно-досуговых мероприятий</w:t>
            </w:r>
          </w:p>
        </w:tc>
        <w:tc>
          <w:tcPr>
            <w:tcW w:w="1355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678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DC34B4">
              <w:rPr>
                <w:rFonts w:eastAsia="Calibri"/>
                <w:lang w:eastAsia="en-US"/>
              </w:rPr>
              <w:t>792</w:t>
            </w:r>
          </w:p>
        </w:tc>
        <w:tc>
          <w:tcPr>
            <w:tcW w:w="1048" w:type="dxa"/>
            <w:shd w:val="clear" w:color="auto" w:fill="FFFFFF"/>
          </w:tcPr>
          <w:p w:rsidR="00C545DF" w:rsidRPr="00DC34B4" w:rsidRDefault="00C545DF" w:rsidP="00C545D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4" w:type="dxa"/>
            <w:shd w:val="clear" w:color="auto" w:fill="FFFFFF"/>
          </w:tcPr>
          <w:p w:rsidR="00C545DF" w:rsidRPr="00AE3510" w:rsidRDefault="00D55F29" w:rsidP="00C545DF">
            <w:pPr>
              <w:snapToGrid w:val="0"/>
              <w:jc w:val="center"/>
            </w:pPr>
            <w:r>
              <w:t>778900</w:t>
            </w:r>
          </w:p>
        </w:tc>
        <w:tc>
          <w:tcPr>
            <w:tcW w:w="1154" w:type="dxa"/>
            <w:shd w:val="clear" w:color="auto" w:fill="FFFFFF"/>
          </w:tcPr>
          <w:p w:rsidR="00C545DF" w:rsidRPr="00AE3510" w:rsidRDefault="00D55F29" w:rsidP="00C545DF">
            <w:pPr>
              <w:snapToGrid w:val="0"/>
              <w:jc w:val="center"/>
            </w:pPr>
            <w:r>
              <w:t>778900</w:t>
            </w:r>
          </w:p>
        </w:tc>
        <w:tc>
          <w:tcPr>
            <w:tcW w:w="1186" w:type="dxa"/>
            <w:shd w:val="clear" w:color="auto" w:fill="FFFFFF"/>
          </w:tcPr>
          <w:p w:rsidR="00C545DF" w:rsidRPr="00AE3510" w:rsidRDefault="00D55F29" w:rsidP="00C545DF">
            <w:pPr>
              <w:snapToGrid w:val="0"/>
              <w:jc w:val="center"/>
            </w:pPr>
            <w:r>
              <w:t>778900</w:t>
            </w:r>
          </w:p>
        </w:tc>
      </w:tr>
    </w:tbl>
    <w:p w:rsidR="00F61734" w:rsidRDefault="00E9613C" w:rsidP="00E9613C">
      <w:pPr>
        <w:shd w:val="clear" w:color="auto" w:fill="FFFFFF"/>
        <w:tabs>
          <w:tab w:val="left" w:leader="underscore" w:pos="8386"/>
        </w:tabs>
        <w:ind w:right="5144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</w:t>
      </w:r>
    </w:p>
    <w:p w:rsidR="00BF4DA6" w:rsidRPr="00BF4DA6" w:rsidRDefault="00BF4DA6" w:rsidP="00BF4DA6">
      <w:pPr>
        <w:shd w:val="clear" w:color="auto" w:fill="FFFFFF"/>
        <w:tabs>
          <w:tab w:val="left" w:leader="underscore" w:pos="5633"/>
        </w:tabs>
        <w:spacing w:before="254" w:line="275" w:lineRule="exact"/>
        <w:jc w:val="both"/>
        <w:rPr>
          <w:rFonts w:eastAsia="Calibri"/>
          <w:sz w:val="26"/>
          <w:szCs w:val="26"/>
          <w:lang w:eastAsia="en-US"/>
        </w:rPr>
      </w:pPr>
      <w:r w:rsidRPr="00BF4DA6">
        <w:rPr>
          <w:rFonts w:eastAsia="Calibri"/>
          <w:spacing w:val="-9"/>
          <w:sz w:val="26"/>
          <w:szCs w:val="26"/>
          <w:lang w:eastAsia="en-US"/>
        </w:rPr>
        <w:t>Допустимые (возможные) отклонения от установ</w:t>
      </w:r>
      <w:r w:rsidR="00B221E5">
        <w:rPr>
          <w:rFonts w:eastAsia="Calibri"/>
          <w:spacing w:val="-9"/>
          <w:sz w:val="26"/>
          <w:szCs w:val="26"/>
          <w:lang w:eastAsia="en-US"/>
        </w:rPr>
        <w:t>ленных показателей объема услуги</w:t>
      </w:r>
      <w:r w:rsidRPr="00BF4DA6">
        <w:rPr>
          <w:rFonts w:eastAsia="Calibri"/>
          <w:spacing w:val="-9"/>
          <w:sz w:val="26"/>
          <w:szCs w:val="26"/>
          <w:lang w:eastAsia="en-US"/>
        </w:rPr>
        <w:t>, в пределах которых муниципальное задание считается</w:t>
      </w:r>
      <w:r w:rsidRPr="00BF4DA6">
        <w:rPr>
          <w:rFonts w:eastAsia="Calibri"/>
          <w:spacing w:val="-9"/>
          <w:sz w:val="26"/>
          <w:szCs w:val="26"/>
          <w:lang w:eastAsia="en-US"/>
        </w:rPr>
        <w:br/>
      </w:r>
      <w:r w:rsidR="00D55F29">
        <w:rPr>
          <w:rFonts w:eastAsia="Calibri"/>
          <w:sz w:val="26"/>
          <w:szCs w:val="26"/>
          <w:lang w:eastAsia="en-US"/>
        </w:rPr>
        <w:t>выполненным (процентов), _- 5</w:t>
      </w:r>
      <w:r w:rsidRPr="00BF4DA6">
        <w:rPr>
          <w:rFonts w:eastAsia="Calibri"/>
          <w:sz w:val="26"/>
          <w:szCs w:val="26"/>
          <w:lang w:eastAsia="en-US"/>
        </w:rPr>
        <w:t xml:space="preserve"> %</w:t>
      </w:r>
    </w:p>
    <w:p w:rsidR="00BF4DA6" w:rsidRDefault="00BF4DA6" w:rsidP="00BF4DA6">
      <w:pPr>
        <w:shd w:val="clear" w:color="auto" w:fill="FFFFFF"/>
        <w:tabs>
          <w:tab w:val="left" w:leader="underscore" w:pos="8386"/>
        </w:tabs>
        <w:ind w:right="5442"/>
        <w:jc w:val="center"/>
        <w:rPr>
          <w:rFonts w:eastAsia="Calibri"/>
          <w:spacing w:val="-8"/>
          <w:sz w:val="26"/>
          <w:szCs w:val="26"/>
          <w:lang w:eastAsia="en-US"/>
        </w:rPr>
      </w:pPr>
    </w:p>
    <w:p w:rsidR="00BF4DA6" w:rsidRPr="00BF4DA6" w:rsidRDefault="00BF4DA6" w:rsidP="00BF4DA6">
      <w:pPr>
        <w:shd w:val="clear" w:color="auto" w:fill="FFFFFF"/>
        <w:tabs>
          <w:tab w:val="left" w:leader="underscore" w:pos="8386"/>
        </w:tabs>
        <w:ind w:right="5442"/>
        <w:jc w:val="center"/>
        <w:rPr>
          <w:rFonts w:eastAsia="Calibri"/>
          <w:spacing w:val="-8"/>
          <w:sz w:val="26"/>
          <w:szCs w:val="26"/>
          <w:lang w:eastAsia="en-US"/>
        </w:rPr>
      </w:pPr>
    </w:p>
    <w:p w:rsidR="006875DA" w:rsidRDefault="00F61734" w:rsidP="00E9613C">
      <w:pPr>
        <w:shd w:val="clear" w:color="auto" w:fill="FFFFFF"/>
        <w:tabs>
          <w:tab w:val="left" w:leader="underscore" w:pos="8386"/>
        </w:tabs>
        <w:ind w:right="5144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   </w:t>
      </w:r>
    </w:p>
    <w:p w:rsidR="00E9613C" w:rsidRPr="00E9613C" w:rsidRDefault="006875DA" w:rsidP="00E9613C">
      <w:pPr>
        <w:shd w:val="clear" w:color="auto" w:fill="FFFFFF"/>
        <w:tabs>
          <w:tab w:val="left" w:leader="underscore" w:pos="8386"/>
        </w:tabs>
        <w:ind w:right="5144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                                                                                           </w:t>
      </w:r>
      <w:r w:rsidR="00F61734">
        <w:rPr>
          <w:rFonts w:eastAsia="Calibri"/>
          <w:b/>
          <w:sz w:val="26"/>
          <w:szCs w:val="26"/>
          <w:lang w:eastAsia="en-US"/>
        </w:rPr>
        <w:t xml:space="preserve"> </w:t>
      </w:r>
      <w:r w:rsidR="00E9613C">
        <w:rPr>
          <w:rFonts w:eastAsia="Calibri"/>
          <w:b/>
          <w:sz w:val="26"/>
          <w:szCs w:val="26"/>
          <w:lang w:eastAsia="en-US"/>
        </w:rPr>
        <w:t xml:space="preserve">  </w:t>
      </w:r>
      <w:r w:rsidR="00E9613C" w:rsidRPr="00E9613C">
        <w:rPr>
          <w:rFonts w:eastAsia="Calibri"/>
          <w:b/>
          <w:sz w:val="26"/>
          <w:szCs w:val="26"/>
          <w:lang w:eastAsia="en-US"/>
        </w:rPr>
        <w:t>Раздел 2</w:t>
      </w:r>
    </w:p>
    <w:p w:rsidR="00E9613C" w:rsidRDefault="00E9613C" w:rsidP="00E9613C">
      <w:pPr>
        <w:shd w:val="clear" w:color="auto" w:fill="FFFFFF"/>
        <w:tabs>
          <w:tab w:val="left" w:leader="underscore" w:pos="10228"/>
          <w:tab w:val="left" w:pos="11308"/>
        </w:tabs>
        <w:jc w:val="both"/>
        <w:rPr>
          <w:rFonts w:eastAsia="Calibri"/>
          <w:spacing w:val="-12"/>
          <w:sz w:val="26"/>
          <w:szCs w:val="26"/>
          <w:u w:val="single"/>
          <w:lang w:eastAsia="en-US"/>
        </w:rPr>
      </w:pPr>
      <w:r>
        <w:rPr>
          <w:rFonts w:eastAsia="Calibri"/>
          <w:spacing w:val="-11"/>
          <w:sz w:val="26"/>
          <w:szCs w:val="26"/>
          <w:lang w:eastAsia="en-US"/>
        </w:rPr>
        <w:t>1. Наименование работы:</w:t>
      </w:r>
      <w:r w:rsidRPr="003C654E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</w:t>
      </w:r>
      <w:r>
        <w:rPr>
          <w:rFonts w:eastAsia="Calibri"/>
          <w:spacing w:val="-12"/>
          <w:sz w:val="26"/>
          <w:szCs w:val="26"/>
          <w:u w:val="single"/>
          <w:lang w:eastAsia="en-US"/>
        </w:rPr>
        <w:t xml:space="preserve">организация деятельности клубных формирований и </w:t>
      </w:r>
    </w:p>
    <w:p w:rsidR="00AE3510" w:rsidRDefault="00E9613C" w:rsidP="00AE351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rFonts w:eastAsia="Calibri"/>
          <w:spacing w:val="-12"/>
          <w:sz w:val="26"/>
          <w:szCs w:val="26"/>
          <w:u w:val="single"/>
          <w:lang w:eastAsia="en-US"/>
        </w:rPr>
        <w:t xml:space="preserve">формирований самодеятельного народного творчества             </w:t>
      </w:r>
      <w:r w:rsidRPr="003C654E">
        <w:rPr>
          <w:rFonts w:eastAsia="Calibri"/>
          <w:spacing w:val="-12"/>
          <w:sz w:val="26"/>
          <w:szCs w:val="26"/>
          <w:u w:val="single"/>
          <w:lang w:eastAsia="en-US"/>
        </w:rPr>
        <w:t xml:space="preserve"> </w:t>
      </w:r>
      <w:r>
        <w:rPr>
          <w:rFonts w:eastAsia="Calibri"/>
          <w:spacing w:val="-12"/>
          <w:sz w:val="26"/>
          <w:szCs w:val="26"/>
          <w:lang w:eastAsia="en-US"/>
        </w:rPr>
        <w:t xml:space="preserve">                                                    </w:t>
      </w:r>
      <w:r w:rsidR="00AE3510">
        <w:rPr>
          <w:rFonts w:eastAsia="Calibri"/>
          <w:spacing w:val="-12"/>
          <w:sz w:val="26"/>
          <w:szCs w:val="26"/>
          <w:lang w:eastAsia="en-US"/>
        </w:rPr>
        <w:t xml:space="preserve">                          </w:t>
      </w:r>
      <w:r>
        <w:rPr>
          <w:rFonts w:eastAsia="Calibri"/>
          <w:spacing w:val="-12"/>
          <w:sz w:val="26"/>
          <w:szCs w:val="26"/>
          <w:lang w:eastAsia="en-US"/>
        </w:rPr>
        <w:t xml:space="preserve"> </w:t>
      </w:r>
      <w:r w:rsidR="00AE3510" w:rsidRPr="009D171A">
        <w:rPr>
          <w:sz w:val="26"/>
          <w:szCs w:val="26"/>
        </w:rPr>
        <w:t>Код по общероссийскому перечню</w:t>
      </w:r>
      <w:r w:rsidR="00AE3510">
        <w:rPr>
          <w:sz w:val="26"/>
          <w:szCs w:val="26"/>
          <w:vertAlign w:val="superscript"/>
        </w:rPr>
        <w:t>4</w:t>
      </w:r>
      <w:r w:rsidR="00AE3510" w:rsidRPr="009D171A">
        <w:rPr>
          <w:sz w:val="26"/>
          <w:szCs w:val="26"/>
        </w:rPr>
        <w:t xml:space="preserve">  </w:t>
      </w:r>
      <w:r w:rsidR="00AE3510">
        <w:rPr>
          <w:sz w:val="26"/>
          <w:szCs w:val="26"/>
        </w:rPr>
        <w:t xml:space="preserve">                                                                                                 </w:t>
      </w:r>
    </w:p>
    <w:p w:rsidR="00AE3510" w:rsidRDefault="00AE3510" w:rsidP="00AE351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и</w:t>
      </w:r>
      <w:r w:rsidRPr="009D171A">
        <w:rPr>
          <w:sz w:val="26"/>
          <w:szCs w:val="26"/>
        </w:rPr>
        <w:t>ли</w:t>
      </w:r>
      <w:r>
        <w:rPr>
          <w:sz w:val="26"/>
          <w:szCs w:val="26"/>
        </w:rPr>
        <w:t xml:space="preserve"> </w:t>
      </w:r>
      <w:r w:rsidRPr="009D171A">
        <w:rPr>
          <w:sz w:val="26"/>
          <w:szCs w:val="26"/>
        </w:rPr>
        <w:t>региональному перечню</w:t>
      </w:r>
      <w:r>
        <w:rPr>
          <w:sz w:val="26"/>
          <w:szCs w:val="26"/>
          <w:vertAlign w:val="superscript"/>
        </w:rPr>
        <w:t>5</w:t>
      </w:r>
      <w:r w:rsidRPr="009D171A">
        <w:rPr>
          <w:sz w:val="26"/>
          <w:szCs w:val="26"/>
        </w:rPr>
        <w:t xml:space="preserve">базовому </w:t>
      </w:r>
      <w:r>
        <w:rPr>
          <w:sz w:val="26"/>
          <w:szCs w:val="26"/>
        </w:rPr>
        <w:t xml:space="preserve">              </w:t>
      </w:r>
    </w:p>
    <w:p w:rsidR="00AE3510" w:rsidRPr="00F543FB" w:rsidRDefault="00AE3510" w:rsidP="00AE3510">
      <w:pPr>
        <w:autoSpaceDE w:val="0"/>
        <w:autoSpaceDN w:val="0"/>
        <w:adjustRightInd w:val="0"/>
        <w:jc w:val="both"/>
        <w:outlineLvl w:val="0"/>
        <w:rPr>
          <w:sz w:val="26"/>
          <w:szCs w:val="26"/>
          <w:u w:val="single"/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F543FB" w:rsidRPr="00F543FB">
        <w:rPr>
          <w:sz w:val="26"/>
          <w:szCs w:val="26"/>
          <w:u w:val="single"/>
        </w:rPr>
        <w:t>ББ78</w:t>
      </w:r>
    </w:p>
    <w:p w:rsidR="00E9613C" w:rsidRDefault="00E9613C" w:rsidP="00AE3510">
      <w:pPr>
        <w:shd w:val="clear" w:color="auto" w:fill="FFFFFF"/>
        <w:tabs>
          <w:tab w:val="left" w:leader="underscore" w:pos="10228"/>
          <w:tab w:val="left" w:pos="11308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10"/>
          <w:sz w:val="26"/>
          <w:szCs w:val="26"/>
          <w:lang w:eastAsia="en-US"/>
        </w:rPr>
        <w:t>2. Категории потребителей работы:</w:t>
      </w:r>
      <w:r w:rsidRPr="00E9613C">
        <w:rPr>
          <w:rFonts w:eastAsia="Calibri"/>
          <w:spacing w:val="-11"/>
          <w:sz w:val="26"/>
          <w:szCs w:val="26"/>
          <w:u w:val="single"/>
          <w:lang w:eastAsia="en-US"/>
        </w:rPr>
        <w:t xml:space="preserve"> </w:t>
      </w:r>
      <w:r>
        <w:rPr>
          <w:rFonts w:eastAsia="Calibri"/>
          <w:spacing w:val="-11"/>
          <w:sz w:val="26"/>
          <w:szCs w:val="26"/>
          <w:u w:val="single"/>
          <w:lang w:eastAsia="en-US"/>
        </w:rPr>
        <w:t>в интересах общества</w:t>
      </w:r>
      <w:r w:rsidR="00AE3510">
        <w:rPr>
          <w:rFonts w:eastAsia="Calibri"/>
          <w:spacing w:val="-11"/>
          <w:sz w:val="26"/>
          <w:szCs w:val="26"/>
          <w:u w:val="single"/>
          <w:lang w:eastAsia="en-US"/>
        </w:rPr>
        <w:t xml:space="preserve">                                                         </w:t>
      </w:r>
    </w:p>
    <w:p w:rsidR="00E9613C" w:rsidRPr="00810673" w:rsidRDefault="00E9613C" w:rsidP="00E9613C">
      <w:pPr>
        <w:shd w:val="clear" w:color="auto" w:fill="FFFFFF"/>
        <w:tabs>
          <w:tab w:val="left" w:leader="underscore" w:pos="10006"/>
          <w:tab w:val="left" w:pos="10948"/>
        </w:tabs>
        <w:jc w:val="both"/>
        <w:rPr>
          <w:rFonts w:eastAsia="Calibri"/>
          <w:spacing w:val="-18"/>
          <w:sz w:val="26"/>
          <w:szCs w:val="26"/>
          <w:u w:val="single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t>3. Показатели, характеризующ</w:t>
      </w:r>
      <w:r w:rsidR="00B221E5">
        <w:rPr>
          <w:rFonts w:eastAsia="Calibri"/>
          <w:spacing w:val="-8"/>
          <w:sz w:val="26"/>
          <w:szCs w:val="26"/>
          <w:lang w:eastAsia="en-US"/>
        </w:rPr>
        <w:t>ие объем и (или) качество услуги</w:t>
      </w:r>
      <w:r>
        <w:rPr>
          <w:rFonts w:eastAsia="Calibri"/>
          <w:spacing w:val="-8"/>
          <w:sz w:val="26"/>
          <w:szCs w:val="26"/>
          <w:lang w:eastAsia="en-US"/>
        </w:rPr>
        <w:t xml:space="preserve">: </w:t>
      </w:r>
    </w:p>
    <w:p w:rsidR="00E9613C" w:rsidRDefault="00E9613C" w:rsidP="00F61734">
      <w:pPr>
        <w:shd w:val="clear" w:color="auto" w:fill="FFFFFF"/>
        <w:ind w:right="7920"/>
        <w:jc w:val="both"/>
        <w:rPr>
          <w:rFonts w:eastAsia="Calibri"/>
          <w:sz w:val="2"/>
          <w:szCs w:val="2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t>3.1. Показатели,</w:t>
      </w:r>
      <w:r w:rsidR="00B221E5">
        <w:rPr>
          <w:rFonts w:eastAsia="Calibri"/>
          <w:spacing w:val="-8"/>
          <w:sz w:val="26"/>
          <w:szCs w:val="26"/>
          <w:lang w:eastAsia="en-US"/>
        </w:rPr>
        <w:t xml:space="preserve"> характеризующие качество услуги</w:t>
      </w:r>
      <w:r>
        <w:rPr>
          <w:rFonts w:eastAsia="Calibri"/>
          <w:spacing w:val="-8"/>
          <w:sz w:val="26"/>
          <w:szCs w:val="26"/>
          <w:vertAlign w:val="superscript"/>
          <w:lang w:eastAsia="en-US"/>
        </w:rPr>
        <w:t>5</w:t>
      </w:r>
      <w:r>
        <w:rPr>
          <w:rFonts w:eastAsia="Calibri"/>
          <w:spacing w:val="-8"/>
          <w:sz w:val="26"/>
          <w:szCs w:val="26"/>
          <w:lang w:eastAsia="en-US"/>
        </w:rPr>
        <w:t>:</w:t>
      </w: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p w:rsidR="008901A4" w:rsidRDefault="008901A4" w:rsidP="00E9613C">
      <w:pPr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52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20"/>
        <w:gridCol w:w="925"/>
        <w:gridCol w:w="1154"/>
        <w:gridCol w:w="1165"/>
        <w:gridCol w:w="1165"/>
        <w:gridCol w:w="1165"/>
        <w:gridCol w:w="2931"/>
        <w:gridCol w:w="992"/>
        <w:gridCol w:w="709"/>
        <w:gridCol w:w="1417"/>
        <w:gridCol w:w="992"/>
        <w:gridCol w:w="1090"/>
      </w:tblGrid>
      <w:tr w:rsidR="00E9613C" w:rsidTr="00AD7110">
        <w:trPr>
          <w:trHeight w:hRule="exact" w:val="582"/>
        </w:trPr>
        <w:tc>
          <w:tcPr>
            <w:tcW w:w="15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Pr="00AE3510" w:rsidRDefault="00E9613C" w:rsidP="00CB445E">
            <w:pPr>
              <w:shd w:val="clear" w:color="auto" w:fill="FFFFFF"/>
              <w:ind w:right="53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11"/>
                <w:lang w:eastAsia="en-US"/>
              </w:rPr>
              <w:t>Уникаль-</w:t>
            </w:r>
            <w:r w:rsidRPr="00AE3510">
              <w:rPr>
                <w:rFonts w:eastAsia="Calibri"/>
                <w:lang w:eastAsia="en-US"/>
              </w:rPr>
              <w:t>ный</w:t>
            </w:r>
          </w:p>
          <w:p w:rsidR="00E9613C" w:rsidRPr="00AE3510" w:rsidRDefault="00E9613C" w:rsidP="00CB445E">
            <w:pPr>
              <w:shd w:val="clear" w:color="auto" w:fill="FFFFFF"/>
              <w:spacing w:line="328" w:lineRule="exact"/>
              <w:ind w:right="95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lang w:eastAsia="en-US"/>
              </w:rPr>
              <w:t xml:space="preserve">номер </w:t>
            </w:r>
            <w:r w:rsidRPr="00AE3510">
              <w:rPr>
                <w:rFonts w:eastAsia="Calibri"/>
                <w:spacing w:val="-12"/>
                <w:lang w:eastAsia="en-US"/>
              </w:rPr>
              <w:t>реестров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ind w:right="169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lang w:eastAsia="en-US"/>
              </w:rPr>
              <w:t>вой записи</w:t>
            </w:r>
          </w:p>
        </w:tc>
        <w:tc>
          <w:tcPr>
            <w:tcW w:w="32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Pr="00AE3510" w:rsidRDefault="00E9613C" w:rsidP="00CB445E">
            <w:pPr>
              <w:shd w:val="clear" w:color="auto" w:fill="FFFFFF"/>
              <w:jc w:val="center"/>
              <w:rPr>
                <w:rFonts w:eastAsia="Calibri"/>
                <w:spacing w:val="-10"/>
                <w:lang w:eastAsia="en-US"/>
              </w:rPr>
            </w:pPr>
          </w:p>
          <w:p w:rsidR="00E9613C" w:rsidRPr="00AE3510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10"/>
                <w:lang w:eastAsia="en-US"/>
              </w:rPr>
              <w:t>Показатель, характеризующий</w:t>
            </w:r>
          </w:p>
          <w:p w:rsidR="00E9613C" w:rsidRPr="00AE3510" w:rsidRDefault="00B221E5" w:rsidP="00CB445E">
            <w:pPr>
              <w:shd w:val="clear" w:color="auto" w:fill="FFFFFF"/>
              <w:spacing w:line="275" w:lineRule="exact"/>
              <w:ind w:right="62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содержание услуги</w:t>
            </w:r>
            <w:r w:rsidR="00E9613C" w:rsidRPr="00AE3510">
              <w:rPr>
                <w:rFonts w:eastAsia="Calibri"/>
                <w:lang w:eastAsia="en-US"/>
              </w:rPr>
              <w:t xml:space="preserve"> (по справочникам)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613C" w:rsidRPr="00AE3510" w:rsidRDefault="00E9613C" w:rsidP="00CB445E">
            <w:pPr>
              <w:shd w:val="clear" w:color="auto" w:fill="FFFFFF"/>
              <w:ind w:right="106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lang w:eastAsia="en-US"/>
              </w:rPr>
              <w:t xml:space="preserve">Показатель, </w:t>
            </w:r>
            <w:r w:rsidRPr="00AE3510">
              <w:rPr>
                <w:rFonts w:eastAsia="Calibri"/>
                <w:spacing w:val="-10"/>
                <w:lang w:eastAsia="en-US"/>
              </w:rPr>
              <w:t>характеризующий</w:t>
            </w:r>
          </w:p>
          <w:p w:rsidR="00E9613C" w:rsidRPr="00AE3510" w:rsidRDefault="00E9613C" w:rsidP="00CB445E">
            <w:pPr>
              <w:shd w:val="clear" w:color="auto" w:fill="FFFFFF"/>
              <w:spacing w:line="275" w:lineRule="exact"/>
              <w:ind w:right="11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7"/>
                <w:lang w:eastAsia="en-US"/>
              </w:rPr>
              <w:t xml:space="preserve">условия (формы) </w:t>
            </w:r>
            <w:r w:rsidR="00B221E5">
              <w:rPr>
                <w:rFonts w:eastAsia="Calibri"/>
                <w:spacing w:val="-9"/>
                <w:lang w:eastAsia="en-US"/>
              </w:rPr>
              <w:t>выполнения услуги</w:t>
            </w:r>
            <w:r w:rsidRPr="00AE3510">
              <w:rPr>
                <w:rFonts w:eastAsia="Calibri"/>
                <w:spacing w:val="-9"/>
                <w:lang w:eastAsia="en-US"/>
              </w:rPr>
              <w:t xml:space="preserve"> </w:t>
            </w:r>
            <w:r w:rsidRPr="00AE3510">
              <w:rPr>
                <w:rFonts w:eastAsia="Calibri"/>
                <w:spacing w:val="-6"/>
                <w:lang w:eastAsia="en-US"/>
              </w:rPr>
              <w:t>(по справочникам)</w:t>
            </w:r>
          </w:p>
        </w:tc>
        <w:tc>
          <w:tcPr>
            <w:tcW w:w="4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Pr="00AE3510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9"/>
                <w:lang w:eastAsia="en-US"/>
              </w:rPr>
              <w:t>Показатель качества работы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9613C" w:rsidRPr="00AE3510" w:rsidRDefault="00E9613C" w:rsidP="00CB445E">
            <w:pPr>
              <w:shd w:val="clear" w:color="auto" w:fill="FFFFFF"/>
              <w:ind w:right="424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8"/>
                <w:lang w:eastAsia="en-US"/>
              </w:rPr>
              <w:t xml:space="preserve">Значение показателя качества </w:t>
            </w:r>
            <w:r w:rsidRPr="00AE3510">
              <w:rPr>
                <w:rFonts w:eastAsia="Calibri"/>
                <w:lang w:eastAsia="en-US"/>
              </w:rPr>
              <w:t>работы</w:t>
            </w:r>
          </w:p>
        </w:tc>
      </w:tr>
      <w:tr w:rsidR="00E9613C" w:rsidTr="00AD7110">
        <w:trPr>
          <w:trHeight w:val="836"/>
        </w:trPr>
        <w:tc>
          <w:tcPr>
            <w:tcW w:w="15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Pr="00AE3510" w:rsidRDefault="00E9613C" w:rsidP="00CB445E">
            <w:pPr>
              <w:rPr>
                <w:rFonts w:eastAsia="Calibri"/>
                <w:lang w:eastAsia="en-US"/>
              </w:rPr>
            </w:pPr>
          </w:p>
        </w:tc>
        <w:tc>
          <w:tcPr>
            <w:tcW w:w="324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Pr="00AE3510" w:rsidRDefault="00E9613C" w:rsidP="00CB445E">
            <w:pPr>
              <w:rPr>
                <w:rFonts w:eastAsia="Calibri"/>
                <w:lang w:eastAsia="en-US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Pr="00AE3510" w:rsidRDefault="00E9613C" w:rsidP="00CB445E">
            <w:pPr>
              <w:rPr>
                <w:rFonts w:eastAsia="Calibri"/>
                <w:lang w:eastAsia="en-US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Pr="00AE3510" w:rsidRDefault="00E9613C" w:rsidP="00CB445E">
            <w:pPr>
              <w:shd w:val="clear" w:color="auto" w:fill="FFFFFF"/>
              <w:spacing w:line="275" w:lineRule="exact"/>
              <w:ind w:right="53"/>
              <w:jc w:val="both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8"/>
                <w:lang w:eastAsia="en-US"/>
              </w:rPr>
              <w:t>наимено</w:t>
            </w:r>
            <w:r w:rsidRPr="00AE3510">
              <w:rPr>
                <w:rFonts w:eastAsia="Calibri"/>
                <w:spacing w:val="-8"/>
                <w:lang w:eastAsia="en-US"/>
              </w:rPr>
              <w:softHyphen/>
            </w:r>
            <w:r w:rsidRPr="00AE3510">
              <w:rPr>
                <w:rFonts w:eastAsia="Calibri"/>
                <w:lang w:eastAsia="en-US"/>
              </w:rPr>
              <w:t xml:space="preserve">вание </w:t>
            </w:r>
            <w:r w:rsidRPr="00AE3510">
              <w:rPr>
                <w:rFonts w:eastAsia="Calibri"/>
                <w:spacing w:val="-9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Pr="00AE3510" w:rsidRDefault="00E9613C" w:rsidP="00CB445E">
            <w:pPr>
              <w:shd w:val="clear" w:color="auto" w:fill="FFFFFF"/>
              <w:spacing w:line="275" w:lineRule="exact"/>
              <w:ind w:right="116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9"/>
                <w:lang w:eastAsia="en-US"/>
              </w:rPr>
              <w:t xml:space="preserve">единица измерения </w:t>
            </w:r>
            <w:r w:rsidRPr="00AE3510">
              <w:rPr>
                <w:rFonts w:eastAsia="Calibri"/>
                <w:lang w:eastAsia="en-US"/>
              </w:rPr>
              <w:t>по ОКЕИ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613C" w:rsidRPr="00AE3510" w:rsidRDefault="006875DA" w:rsidP="00CB445E">
            <w:pPr>
              <w:shd w:val="clear" w:color="auto" w:fill="FFFFFF"/>
              <w:tabs>
                <w:tab w:val="left" w:leader="underscore" w:pos="784"/>
              </w:tabs>
              <w:spacing w:line="318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4"/>
                <w:lang w:eastAsia="en-US"/>
              </w:rPr>
              <w:t>202</w:t>
            </w:r>
            <w:r w:rsidR="00D55F29">
              <w:rPr>
                <w:rFonts w:eastAsia="Calibri"/>
                <w:spacing w:val="-14"/>
                <w:lang w:eastAsia="en-US"/>
              </w:rPr>
              <w:t>2</w:t>
            </w:r>
            <w:r w:rsidR="00E9613C" w:rsidRPr="00AE3510">
              <w:rPr>
                <w:rFonts w:eastAsia="Calibri"/>
                <w:spacing w:val="-14"/>
                <w:lang w:eastAsia="en-US"/>
              </w:rPr>
              <w:t xml:space="preserve"> </w:t>
            </w:r>
            <w:r w:rsidR="00E9613C" w:rsidRPr="00AE3510">
              <w:rPr>
                <w:rFonts w:eastAsia="Calibri"/>
                <w:spacing w:val="-7"/>
                <w:lang w:eastAsia="en-US"/>
              </w:rPr>
              <w:t>год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ind w:right="42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11"/>
                <w:lang w:eastAsia="en-US"/>
              </w:rPr>
              <w:t xml:space="preserve">(очередной </w:t>
            </w:r>
            <w:r w:rsidRPr="00AE3510">
              <w:rPr>
                <w:rFonts w:eastAsia="Calibri"/>
                <w:spacing w:val="-7"/>
                <w:lang w:eastAsia="en-US"/>
              </w:rPr>
              <w:t>финансо</w:t>
            </w:r>
            <w:r w:rsidRPr="00AE3510">
              <w:rPr>
                <w:rFonts w:eastAsia="Calibri"/>
                <w:spacing w:val="-8"/>
                <w:lang w:eastAsia="en-US"/>
              </w:rPr>
              <w:t>вый год)</w:t>
            </w:r>
          </w:p>
          <w:p w:rsidR="00E9613C" w:rsidRPr="00AE3510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9613C" w:rsidRPr="00AE3510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E9613C" w:rsidRPr="00AE3510" w:rsidRDefault="00E9613C" w:rsidP="00CB445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613C" w:rsidRPr="00AE3510" w:rsidRDefault="006875DA" w:rsidP="00CB445E">
            <w:pPr>
              <w:shd w:val="clear" w:color="auto" w:fill="FFFFFF"/>
              <w:spacing w:line="318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D55F29">
              <w:rPr>
                <w:rFonts w:eastAsia="Calibri"/>
                <w:lang w:eastAsia="en-US"/>
              </w:rPr>
              <w:t>3</w:t>
            </w:r>
            <w:r w:rsidR="00E9613C" w:rsidRPr="00AE3510">
              <w:rPr>
                <w:rFonts w:eastAsia="Calibri"/>
                <w:lang w:eastAsia="en-US"/>
              </w:rPr>
              <w:t xml:space="preserve"> год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6"/>
                <w:lang w:eastAsia="en-US"/>
              </w:rPr>
              <w:t>(1-й год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jc w:val="center"/>
              <w:rPr>
                <w:rFonts w:eastAsia="Calibri"/>
                <w:spacing w:val="-10"/>
                <w:lang w:eastAsia="en-US"/>
              </w:rPr>
            </w:pPr>
            <w:r w:rsidRPr="00AE3510">
              <w:rPr>
                <w:rFonts w:eastAsia="Calibri"/>
                <w:spacing w:val="-10"/>
                <w:lang w:eastAsia="en-US"/>
              </w:rPr>
              <w:t>плано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10"/>
                <w:lang w:eastAsia="en-US"/>
              </w:rPr>
              <w:t>вого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8"/>
                <w:lang w:eastAsia="en-US"/>
              </w:rPr>
              <w:t>периода)</w:t>
            </w:r>
          </w:p>
        </w:tc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E9613C" w:rsidRPr="00AE3510" w:rsidRDefault="006875DA" w:rsidP="00CB445E">
            <w:pPr>
              <w:shd w:val="clear" w:color="auto" w:fill="FFFFFF"/>
              <w:spacing w:line="318" w:lineRule="exact"/>
              <w:ind w:right="14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4"/>
                <w:lang w:eastAsia="en-US"/>
              </w:rPr>
              <w:t>202</w:t>
            </w:r>
            <w:r w:rsidR="00D55F29">
              <w:rPr>
                <w:rFonts w:eastAsia="Calibri"/>
                <w:spacing w:val="-4"/>
                <w:lang w:eastAsia="en-US"/>
              </w:rPr>
              <w:t>4</w:t>
            </w:r>
            <w:r w:rsidR="00E9613C" w:rsidRPr="00AE3510">
              <w:rPr>
                <w:rFonts w:eastAsia="Calibri"/>
                <w:spacing w:val="-4"/>
                <w:lang w:eastAsia="en-US"/>
              </w:rPr>
              <w:t xml:space="preserve"> год </w:t>
            </w:r>
            <w:r w:rsidR="00E9613C" w:rsidRPr="00AE3510">
              <w:rPr>
                <w:rFonts w:eastAsia="Calibri"/>
                <w:lang w:eastAsia="en-US"/>
              </w:rPr>
              <w:t>(2-й год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ind w:right="64"/>
              <w:jc w:val="center"/>
              <w:rPr>
                <w:rFonts w:eastAsia="Calibri"/>
                <w:spacing w:val="-9"/>
                <w:lang w:eastAsia="en-US"/>
              </w:rPr>
            </w:pPr>
            <w:r w:rsidRPr="00AE3510">
              <w:rPr>
                <w:rFonts w:eastAsia="Calibri"/>
                <w:spacing w:val="-9"/>
                <w:lang w:eastAsia="en-US"/>
              </w:rPr>
              <w:t>плано</w:t>
            </w:r>
          </w:p>
          <w:p w:rsidR="00E9613C" w:rsidRPr="00AE3510" w:rsidRDefault="00E9613C" w:rsidP="00CB445E">
            <w:pPr>
              <w:shd w:val="clear" w:color="auto" w:fill="FFFFFF"/>
              <w:spacing w:line="318" w:lineRule="exact"/>
              <w:ind w:right="64"/>
              <w:jc w:val="center"/>
              <w:rPr>
                <w:rFonts w:eastAsia="Calibri"/>
                <w:lang w:eastAsia="en-US"/>
              </w:rPr>
            </w:pPr>
            <w:r w:rsidRPr="00AE3510">
              <w:rPr>
                <w:rFonts w:eastAsia="Calibri"/>
                <w:spacing w:val="-9"/>
                <w:lang w:eastAsia="en-US"/>
              </w:rPr>
              <w:t xml:space="preserve">вого </w:t>
            </w:r>
            <w:r w:rsidRPr="00AE3510">
              <w:rPr>
                <w:rFonts w:eastAsia="Calibri"/>
                <w:spacing w:val="-7"/>
                <w:lang w:eastAsia="en-US"/>
              </w:rPr>
              <w:t>периода)</w:t>
            </w:r>
          </w:p>
        </w:tc>
      </w:tr>
      <w:tr w:rsidR="00E9613C" w:rsidTr="00AD7110">
        <w:trPr>
          <w:trHeight w:hRule="exact" w:val="849"/>
        </w:trPr>
        <w:tc>
          <w:tcPr>
            <w:tcW w:w="15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>ние</w:t>
            </w:r>
          </w:p>
          <w:p w:rsidR="00E9613C" w:rsidRDefault="00E9613C" w:rsidP="00CB445E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ние 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(наимено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вание 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91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(наименова</w:t>
            </w: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>ние</w:t>
            </w:r>
          </w:p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6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7"/>
                <w:sz w:val="18"/>
                <w:szCs w:val="18"/>
                <w:lang w:eastAsia="en-US"/>
              </w:rPr>
              <w:t>(наимено</w:t>
            </w:r>
            <w:r>
              <w:rPr>
                <w:rFonts w:eastAsia="Calibri"/>
                <w:spacing w:val="-7"/>
                <w:sz w:val="18"/>
                <w:szCs w:val="18"/>
                <w:lang w:eastAsia="en-US"/>
              </w:rPr>
              <w:softHyphen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вание </w:t>
            </w:r>
            <w:r>
              <w:rPr>
                <w:rFonts w:eastAsia="Calibri"/>
                <w:spacing w:val="-8"/>
                <w:sz w:val="18"/>
                <w:szCs w:val="18"/>
                <w:lang w:eastAsia="en-US"/>
              </w:rPr>
              <w:t>показателя)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6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613C" w:rsidTr="00AD7110">
        <w:trPr>
          <w:trHeight w:hRule="exact" w:val="318"/>
        </w:trPr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E9613C" w:rsidTr="00AD7110">
        <w:trPr>
          <w:trHeight w:hRule="exact" w:val="1564"/>
        </w:trPr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Pr="00AE3510" w:rsidRDefault="00F543FB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2"/>
                <w:szCs w:val="22"/>
                <w:lang w:eastAsia="en-US"/>
              </w:rPr>
              <w:t>949916О.99.0.ББ78АА00000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1D04" w:rsidRDefault="00B221E5" w:rsidP="008901A4">
            <w:pPr>
              <w:jc w:val="center"/>
            </w:pPr>
            <w:r>
              <w:t>Доля клубных формирований для детей и подростков от общего числа клубных формирований</w:t>
            </w:r>
          </w:p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651D04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651D04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B221E5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B221E5" w:rsidP="00CB445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9613C" w:rsidRDefault="00B221E5" w:rsidP="006875DA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</w:tr>
      <w:tr w:rsidR="00AD7110" w:rsidTr="00AD7110">
        <w:trPr>
          <w:trHeight w:hRule="exact" w:val="1564"/>
        </w:trPr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Pr="00AE3510" w:rsidRDefault="00294C86" w:rsidP="00F543F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2"/>
                <w:szCs w:val="22"/>
                <w:lang w:eastAsia="en-US"/>
              </w:rPr>
              <w:t>949916О.99.0.ББ78АА00001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269</w:t>
            </w:r>
          </w:p>
        </w:tc>
      </w:tr>
    </w:tbl>
    <w:p w:rsidR="008901A4" w:rsidRDefault="008901A4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pacing w:val="-1"/>
          <w:sz w:val="26"/>
          <w:szCs w:val="26"/>
          <w:lang w:eastAsia="en-US"/>
        </w:rPr>
      </w:pPr>
    </w:p>
    <w:p w:rsidR="00E9613C" w:rsidRDefault="00E9613C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1"/>
          <w:sz w:val="26"/>
          <w:szCs w:val="26"/>
          <w:lang w:eastAsia="en-US"/>
        </w:rPr>
        <w:t>Допустимые (возможные) отклонения от установленных показателей качества работы, в пределах которых муниципальное задание</w:t>
      </w:r>
      <w:r>
        <w:rPr>
          <w:rFonts w:eastAsia="Calibri"/>
          <w:spacing w:val="-1"/>
          <w:sz w:val="26"/>
          <w:szCs w:val="26"/>
          <w:lang w:eastAsia="en-US"/>
        </w:rPr>
        <w:br/>
      </w:r>
      <w:r>
        <w:rPr>
          <w:rFonts w:eastAsia="Calibri"/>
          <w:sz w:val="26"/>
          <w:szCs w:val="26"/>
          <w:lang w:eastAsia="en-US"/>
        </w:rPr>
        <w:t>счи</w:t>
      </w:r>
      <w:r w:rsidR="006875DA">
        <w:rPr>
          <w:rFonts w:eastAsia="Calibri"/>
          <w:sz w:val="26"/>
          <w:szCs w:val="26"/>
          <w:lang w:eastAsia="en-US"/>
        </w:rPr>
        <w:t>тается выполненным (процентов) -5 %</w:t>
      </w:r>
    </w:p>
    <w:p w:rsidR="00E9613C" w:rsidRDefault="00E9613C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</w:p>
    <w:p w:rsidR="008901A4" w:rsidRDefault="008901A4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</w:p>
    <w:p w:rsidR="00AE3510" w:rsidRDefault="00AE3510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</w:p>
    <w:p w:rsidR="008901A4" w:rsidRDefault="008901A4" w:rsidP="00E9613C">
      <w:pPr>
        <w:shd w:val="clear" w:color="auto" w:fill="FFFFFF"/>
        <w:tabs>
          <w:tab w:val="left" w:leader="underscore" w:pos="6671"/>
        </w:tabs>
        <w:jc w:val="both"/>
        <w:rPr>
          <w:rFonts w:eastAsia="Calibri"/>
          <w:sz w:val="22"/>
          <w:szCs w:val="22"/>
          <w:lang w:eastAsia="en-US"/>
        </w:rPr>
      </w:pPr>
    </w:p>
    <w:p w:rsidR="00E9613C" w:rsidRDefault="00E9613C" w:rsidP="00E9613C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8"/>
          <w:sz w:val="26"/>
          <w:szCs w:val="26"/>
          <w:lang w:eastAsia="en-US"/>
        </w:rPr>
        <w:lastRenderedPageBreak/>
        <w:t>3.2. Показате</w:t>
      </w:r>
      <w:r w:rsidR="00B221E5">
        <w:rPr>
          <w:rFonts w:eastAsia="Calibri"/>
          <w:spacing w:val="-8"/>
          <w:sz w:val="26"/>
          <w:szCs w:val="26"/>
          <w:lang w:eastAsia="en-US"/>
        </w:rPr>
        <w:t>ли, характеризующие объем услуги</w:t>
      </w:r>
      <w:r>
        <w:rPr>
          <w:rFonts w:eastAsia="Calibri"/>
          <w:spacing w:val="-8"/>
          <w:sz w:val="26"/>
          <w:szCs w:val="26"/>
          <w:lang w:eastAsia="en-US"/>
        </w:rPr>
        <w:t>:</w:t>
      </w:r>
    </w:p>
    <w:p w:rsidR="00E9613C" w:rsidRDefault="00E9613C" w:rsidP="00E9613C">
      <w:pPr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50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20"/>
        <w:gridCol w:w="979"/>
        <w:gridCol w:w="1080"/>
        <w:gridCol w:w="1059"/>
        <w:gridCol w:w="1091"/>
        <w:gridCol w:w="1059"/>
        <w:gridCol w:w="1677"/>
        <w:gridCol w:w="1171"/>
        <w:gridCol w:w="678"/>
        <w:gridCol w:w="1048"/>
        <w:gridCol w:w="1334"/>
        <w:gridCol w:w="1154"/>
        <w:gridCol w:w="1186"/>
      </w:tblGrid>
      <w:tr w:rsidR="00E9613C" w:rsidTr="00651D04">
        <w:trPr>
          <w:trHeight w:hRule="exact" w:val="593"/>
        </w:trPr>
        <w:tc>
          <w:tcPr>
            <w:tcW w:w="1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9613C" w:rsidRDefault="00E9613C" w:rsidP="00CB445E">
            <w:pPr>
              <w:shd w:val="clear" w:color="auto" w:fill="FFFFFF"/>
              <w:ind w:right="48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Показатель,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ind w:right="498"/>
              <w:jc w:val="center"/>
              <w:rPr>
                <w:rFonts w:eastAsia="Calibri"/>
                <w:spacing w:val="-10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характеризующий </w:t>
            </w:r>
            <w:r w:rsidR="00B221E5">
              <w:rPr>
                <w:rFonts w:eastAsia="Calibri"/>
                <w:spacing w:val="-10"/>
                <w:sz w:val="26"/>
                <w:szCs w:val="26"/>
                <w:lang w:eastAsia="en-US"/>
              </w:rPr>
              <w:t>содержание услуги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ind w:right="4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>(по справочникам)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ind w:right="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Показатель, 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характеризующий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условия (формы)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выполнения</w:t>
            </w:r>
          </w:p>
          <w:p w:rsidR="00E9613C" w:rsidRDefault="00B221E5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услуги</w:t>
            </w:r>
            <w:r w:rsidR="00E9613C">
              <w:rPr>
                <w:rFonts w:eastAsia="Calibri"/>
                <w:sz w:val="26"/>
                <w:szCs w:val="26"/>
                <w:lang w:eastAsia="en-US"/>
              </w:rPr>
              <w:t xml:space="preserve"> (по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справочникам)</w:t>
            </w:r>
          </w:p>
        </w:tc>
        <w:tc>
          <w:tcPr>
            <w:tcW w:w="45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Показатель объема работы</w:t>
            </w:r>
          </w:p>
        </w:tc>
        <w:tc>
          <w:tcPr>
            <w:tcW w:w="3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ind w:right="29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 xml:space="preserve">Значение показателя объема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работы</w:t>
            </w:r>
          </w:p>
        </w:tc>
      </w:tr>
      <w:tr w:rsidR="00E9613C" w:rsidTr="00651D04">
        <w:trPr>
          <w:trHeight w:hRule="exact" w:val="1091"/>
        </w:trPr>
        <w:tc>
          <w:tcPr>
            <w:tcW w:w="15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75" w:lineRule="exact"/>
              <w:ind w:right="2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t>Уникаль</w:t>
            </w:r>
            <w:r>
              <w:rPr>
                <w:rFonts w:eastAsia="Calibri"/>
                <w:spacing w:val="-9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ный номер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ind w:right="2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реестро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вой записи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6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наименова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показателя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единица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измерения по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ОКЕИ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7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t>описа</w:t>
            </w:r>
            <w:r>
              <w:rPr>
                <w:rFonts w:eastAsia="Calibri"/>
                <w:spacing w:val="-10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ние </w:t>
            </w:r>
            <w:r w:rsidR="00B221E5">
              <w:rPr>
                <w:rFonts w:eastAsia="Calibri"/>
                <w:spacing w:val="-11"/>
                <w:sz w:val="26"/>
                <w:szCs w:val="26"/>
                <w:lang w:eastAsia="en-US"/>
              </w:rPr>
              <w:t>услуги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D55F29" w:rsidP="00CB445E">
            <w:pPr>
              <w:shd w:val="clear" w:color="auto" w:fill="FFFFFF"/>
              <w:spacing w:line="275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2022 </w:t>
            </w:r>
            <w:r w:rsidR="00E9613C">
              <w:rPr>
                <w:rFonts w:eastAsia="Calibri"/>
                <w:sz w:val="26"/>
                <w:szCs w:val="26"/>
                <w:lang w:eastAsia="en-US"/>
              </w:rPr>
              <w:t xml:space="preserve">год </w:t>
            </w:r>
            <w:r w:rsidR="00E9613C">
              <w:rPr>
                <w:rFonts w:eastAsia="Calibri"/>
                <w:spacing w:val="-10"/>
                <w:sz w:val="26"/>
                <w:szCs w:val="26"/>
                <w:lang w:eastAsia="en-US"/>
              </w:rPr>
              <w:t>(очеред</w:t>
            </w:r>
            <w:r w:rsidR="00E9613C">
              <w:rPr>
                <w:rFonts w:eastAsia="Calibri"/>
                <w:sz w:val="26"/>
                <w:szCs w:val="26"/>
                <w:lang w:eastAsia="en-US"/>
              </w:rPr>
              <w:t>ной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ind w:right="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3"/>
                <w:sz w:val="26"/>
                <w:szCs w:val="26"/>
                <w:lang w:eastAsia="en-US"/>
              </w:rPr>
              <w:t>финансо</w:t>
            </w:r>
            <w:r>
              <w:rPr>
                <w:rFonts w:eastAsia="Calibri"/>
                <w:spacing w:val="-13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pacing w:val="-11"/>
                <w:sz w:val="26"/>
                <w:szCs w:val="26"/>
                <w:lang w:eastAsia="en-US"/>
              </w:rPr>
              <w:t>вый год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75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D55F29">
              <w:rPr>
                <w:rFonts w:eastAsia="Calibri"/>
                <w:sz w:val="26"/>
                <w:szCs w:val="26"/>
                <w:lang w:eastAsia="en-US"/>
              </w:rPr>
              <w:t>23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_год </w:t>
            </w:r>
            <w:r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(1-й год </w:t>
            </w:r>
            <w:r>
              <w:rPr>
                <w:rFonts w:eastAsia="Calibri"/>
                <w:sz w:val="26"/>
                <w:szCs w:val="26"/>
                <w:lang w:eastAsia="en-US"/>
              </w:rPr>
              <w:t>плано</w:t>
            </w:r>
            <w:r>
              <w:rPr>
                <w:rFonts w:eastAsia="Calibri"/>
                <w:sz w:val="26"/>
                <w:szCs w:val="26"/>
                <w:lang w:eastAsia="en-US"/>
              </w:rPr>
              <w:softHyphen/>
              <w:t>вого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периода)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9613C" w:rsidRDefault="00D55F29" w:rsidP="00CB445E">
            <w:pPr>
              <w:shd w:val="clear" w:color="auto" w:fill="FFFFFF"/>
              <w:spacing w:line="275" w:lineRule="exact"/>
              <w:ind w:right="6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"/>
                <w:sz w:val="26"/>
                <w:szCs w:val="26"/>
                <w:lang w:eastAsia="en-US"/>
              </w:rPr>
              <w:t>2024</w:t>
            </w:r>
            <w:r w:rsidR="00E9613C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_год </w:t>
            </w:r>
            <w:r w:rsidR="00E9613C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(2-й год </w:t>
            </w:r>
            <w:r w:rsidR="00E9613C">
              <w:rPr>
                <w:rFonts w:eastAsia="Calibri"/>
                <w:spacing w:val="-9"/>
                <w:sz w:val="26"/>
                <w:szCs w:val="26"/>
                <w:lang w:eastAsia="en-US"/>
              </w:rPr>
              <w:t>плано-вого</w:t>
            </w:r>
          </w:p>
          <w:p w:rsidR="00E9613C" w:rsidRDefault="00E9613C" w:rsidP="00CB445E">
            <w:pPr>
              <w:shd w:val="clear" w:color="auto" w:fill="FFFFFF"/>
              <w:spacing w:line="275" w:lineRule="exact"/>
              <w:ind w:right="5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периода)</w:t>
            </w:r>
          </w:p>
        </w:tc>
      </w:tr>
      <w:tr w:rsidR="00E9613C" w:rsidTr="00651D04">
        <w:trPr>
          <w:trHeight w:hRule="exact" w:val="582"/>
        </w:trPr>
        <w:tc>
          <w:tcPr>
            <w:tcW w:w="1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t>{наименова</w:t>
            </w: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softHyphen/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E9613C" w:rsidRDefault="00E9613C" w:rsidP="00CB445E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ние </w:t>
            </w:r>
            <w:r>
              <w:rPr>
                <w:rFonts w:eastAsia="Calibri"/>
                <w:bCs/>
                <w:spacing w:val="-7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6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E9613C" w:rsidRDefault="00E9613C" w:rsidP="00CB445E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5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>ние</w:t>
            </w:r>
          </w:p>
          <w:p w:rsidR="00E9613C" w:rsidRDefault="00E9613C" w:rsidP="00CB445E">
            <w:pPr>
              <w:shd w:val="clear" w:color="auto" w:fill="FFFFFF"/>
              <w:spacing w:line="1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pacing w:val="-7"/>
                <w:sz w:val="16"/>
                <w:szCs w:val="16"/>
                <w:lang w:eastAsia="en-US"/>
              </w:rPr>
              <w:t>(наименова</w:t>
            </w: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ние </w:t>
            </w:r>
            <w:r>
              <w:rPr>
                <w:rFonts w:eastAsia="Calibri"/>
                <w:bCs/>
                <w:spacing w:val="-8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shd w:val="clear" w:color="auto" w:fill="FFFFFF"/>
              <w:spacing w:line="180" w:lineRule="exact"/>
              <w:ind w:right="1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spacing w:line="275" w:lineRule="exact"/>
              <w:ind w:right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t>наимено</w:t>
            </w:r>
            <w:r>
              <w:rPr>
                <w:rFonts w:eastAsia="Calibri"/>
                <w:spacing w:val="-12"/>
                <w:sz w:val="26"/>
                <w:szCs w:val="26"/>
                <w:lang w:eastAsia="en-US"/>
              </w:rPr>
              <w:softHyphen/>
            </w:r>
            <w:r>
              <w:rPr>
                <w:rFonts w:eastAsia="Calibri"/>
                <w:sz w:val="26"/>
                <w:szCs w:val="26"/>
                <w:lang w:eastAsia="en-US"/>
              </w:rPr>
              <w:t>вание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9613C" w:rsidRDefault="00E9613C" w:rsidP="00CB445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613C" w:rsidTr="00651D04">
        <w:trPr>
          <w:trHeight w:hRule="exact" w:val="307"/>
        </w:trPr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9613C" w:rsidRDefault="00E9613C" w:rsidP="00CB445E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</w:tr>
      <w:tr w:rsidR="00AD7110" w:rsidTr="00A72F9F">
        <w:trPr>
          <w:trHeight w:hRule="exact" w:val="1232"/>
        </w:trPr>
        <w:tc>
          <w:tcPr>
            <w:tcW w:w="1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Pr="00AE3510" w:rsidRDefault="00F543FB" w:rsidP="00E557B5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10"/>
                <w:sz w:val="22"/>
                <w:szCs w:val="22"/>
                <w:lang w:eastAsia="en-US"/>
              </w:rPr>
              <w:t>949916О.99.0.ББ78АА00000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r>
              <w:t>Количество посетителей клубных формирований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B221E5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792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Default="00AD7110" w:rsidP="00AD7110">
            <w:pPr>
              <w:shd w:val="clear" w:color="auto" w:fill="FFFF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Pr="00AE3510" w:rsidRDefault="006875DA" w:rsidP="00AD71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110" w:rsidRPr="00AE3510" w:rsidRDefault="006875DA" w:rsidP="00AD71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7110" w:rsidRPr="00AE3510" w:rsidRDefault="006875DA" w:rsidP="00AD711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3665</w:t>
            </w:r>
          </w:p>
        </w:tc>
      </w:tr>
    </w:tbl>
    <w:p w:rsidR="00BF4DA6" w:rsidRPr="00BF4DA6" w:rsidRDefault="00E9613C" w:rsidP="00BF4DA6">
      <w:pPr>
        <w:shd w:val="clear" w:color="auto" w:fill="FFFFFF"/>
        <w:tabs>
          <w:tab w:val="left" w:leader="underscore" w:pos="5633"/>
        </w:tabs>
        <w:spacing w:before="254" w:line="275" w:lineRule="exact"/>
        <w:jc w:val="both"/>
        <w:rPr>
          <w:rFonts w:eastAsia="Calibri"/>
          <w:sz w:val="26"/>
          <w:szCs w:val="26"/>
          <w:lang w:eastAsia="en-US"/>
        </w:rPr>
      </w:pPr>
      <w:r w:rsidRPr="00BF4DA6">
        <w:rPr>
          <w:rFonts w:eastAsia="Calibri"/>
          <w:spacing w:val="-9"/>
          <w:sz w:val="26"/>
          <w:szCs w:val="26"/>
          <w:lang w:eastAsia="en-US"/>
        </w:rPr>
        <w:t>Допустимые (возможные) отклонения от установленных показателей объема работы, в пределах которых муниципальное задание считается</w:t>
      </w:r>
      <w:r w:rsidRPr="00BF4DA6">
        <w:rPr>
          <w:rFonts w:eastAsia="Calibri"/>
          <w:spacing w:val="-9"/>
          <w:sz w:val="26"/>
          <w:szCs w:val="26"/>
          <w:lang w:eastAsia="en-US"/>
        </w:rPr>
        <w:br/>
      </w:r>
      <w:r w:rsidR="006875DA">
        <w:rPr>
          <w:rFonts w:eastAsia="Calibri"/>
          <w:sz w:val="26"/>
          <w:szCs w:val="26"/>
          <w:lang w:eastAsia="en-US"/>
        </w:rPr>
        <w:t>выполненным (процентов),  -5</w:t>
      </w:r>
      <w:r w:rsidR="00BF4DA6" w:rsidRPr="00BF4DA6">
        <w:rPr>
          <w:rFonts w:eastAsia="Calibri"/>
          <w:sz w:val="26"/>
          <w:szCs w:val="26"/>
          <w:lang w:eastAsia="en-US"/>
        </w:rPr>
        <w:t xml:space="preserve"> %</w:t>
      </w:r>
    </w:p>
    <w:p w:rsidR="00811A01" w:rsidRPr="00BF4DA6" w:rsidRDefault="00811A01" w:rsidP="00811A01">
      <w:pPr>
        <w:shd w:val="clear" w:color="auto" w:fill="FFFFFF"/>
        <w:tabs>
          <w:tab w:val="left" w:leader="underscore" w:pos="8386"/>
        </w:tabs>
        <w:ind w:right="5442"/>
        <w:jc w:val="center"/>
        <w:rPr>
          <w:rFonts w:eastAsia="Calibri"/>
          <w:spacing w:val="-8"/>
          <w:sz w:val="26"/>
          <w:szCs w:val="26"/>
          <w:lang w:eastAsia="en-US"/>
        </w:rPr>
      </w:pPr>
    </w:p>
    <w:p w:rsidR="00811A01" w:rsidRPr="00BF4DA6" w:rsidRDefault="00811A01" w:rsidP="00811A01">
      <w:pPr>
        <w:shd w:val="clear" w:color="auto" w:fill="FFFFFF"/>
        <w:jc w:val="both"/>
        <w:rPr>
          <w:rFonts w:eastAsia="Calibri"/>
          <w:sz w:val="26"/>
          <w:szCs w:val="26"/>
          <w:lang w:eastAsia="en-US"/>
        </w:rPr>
      </w:pPr>
      <w:r w:rsidRPr="00BF4DA6">
        <w:rPr>
          <w:rFonts w:eastAsia="Calibri"/>
          <w:spacing w:val="-9"/>
          <w:sz w:val="26"/>
          <w:szCs w:val="26"/>
          <w:lang w:eastAsia="en-US"/>
        </w:rPr>
        <w:t>4. Порядок оказания муниципальной услуги:</w:t>
      </w:r>
    </w:p>
    <w:p w:rsidR="00811A01" w:rsidRPr="00BF4DA6" w:rsidRDefault="00811A01" w:rsidP="00811A01">
      <w:pPr>
        <w:rPr>
          <w:rFonts w:eastAsia="Calibri"/>
          <w:spacing w:val="-10"/>
          <w:sz w:val="26"/>
          <w:szCs w:val="26"/>
          <w:lang w:eastAsia="en-US"/>
        </w:rPr>
      </w:pPr>
      <w:r w:rsidRPr="00BF4DA6">
        <w:rPr>
          <w:rFonts w:eastAsia="Calibri"/>
          <w:spacing w:val="-10"/>
          <w:sz w:val="26"/>
          <w:szCs w:val="26"/>
          <w:lang w:eastAsia="en-US"/>
        </w:rPr>
        <w:t xml:space="preserve">4.1. Нормативные правовые акты, регулирующие порядок оказания муниципальной услуги: </w:t>
      </w:r>
    </w:p>
    <w:p w:rsidR="00BF4DA6" w:rsidRPr="00BF4DA6" w:rsidRDefault="00BF4DA6" w:rsidP="00BF4DA6">
      <w:pPr>
        <w:rPr>
          <w:bCs/>
          <w:sz w:val="26"/>
          <w:szCs w:val="26"/>
        </w:rPr>
      </w:pPr>
      <w:r w:rsidRPr="00BF4DA6">
        <w:rPr>
          <w:bCs/>
          <w:sz w:val="26"/>
          <w:szCs w:val="26"/>
        </w:rPr>
        <w:t>- Закон РФ от 9 октября 1992 г. N 3612-I "Основы законодательства Российской Федерации о культуре" (с изменениями и дополнениями)</w:t>
      </w:r>
    </w:p>
    <w:p w:rsidR="00BF4DA6" w:rsidRPr="00BF4DA6" w:rsidRDefault="00811A01" w:rsidP="00811A01">
      <w:pPr>
        <w:rPr>
          <w:sz w:val="26"/>
          <w:szCs w:val="26"/>
        </w:rPr>
      </w:pPr>
      <w:r w:rsidRPr="00BF4DA6">
        <w:rPr>
          <w:sz w:val="26"/>
          <w:szCs w:val="26"/>
        </w:rPr>
        <w:t>- Гражданский кодекс Российской Федерации;</w:t>
      </w:r>
    </w:p>
    <w:p w:rsidR="00BF4DA6" w:rsidRPr="00BF4DA6" w:rsidRDefault="00811A01" w:rsidP="00811A01">
      <w:pPr>
        <w:rPr>
          <w:sz w:val="26"/>
          <w:szCs w:val="26"/>
        </w:rPr>
      </w:pPr>
      <w:r w:rsidRPr="00BF4DA6">
        <w:rPr>
          <w:sz w:val="26"/>
          <w:szCs w:val="26"/>
        </w:rPr>
        <w:t>- Федеральный закон от 12. 01. 1996 года № 7-ФЗ «О некоммерческих организациях»;</w:t>
      </w:r>
    </w:p>
    <w:p w:rsidR="00BF4DA6" w:rsidRPr="00BF4DA6" w:rsidRDefault="00811A01" w:rsidP="00811A01">
      <w:pPr>
        <w:rPr>
          <w:sz w:val="26"/>
          <w:szCs w:val="26"/>
        </w:rPr>
      </w:pPr>
      <w:r w:rsidRPr="00BF4DA6">
        <w:rPr>
          <w:sz w:val="26"/>
          <w:szCs w:val="26"/>
        </w:rPr>
        <w:t>-Федеральный закон от 6 октября 2003 года № 131 – ФЗ «Об общих принципах организации местного самоуправл</w:t>
      </w:r>
      <w:r w:rsidR="00BF4DA6" w:rsidRPr="00BF4DA6">
        <w:rPr>
          <w:sz w:val="26"/>
          <w:szCs w:val="26"/>
        </w:rPr>
        <w:t>ения в РФ»;</w:t>
      </w:r>
    </w:p>
    <w:p w:rsidR="00BF4DA6" w:rsidRDefault="00BF4DA6" w:rsidP="00B221E5">
      <w:r w:rsidRPr="00BF4DA6">
        <w:rPr>
          <w:sz w:val="26"/>
          <w:szCs w:val="26"/>
        </w:rPr>
        <w:t>Уст</w:t>
      </w:r>
      <w:r w:rsidR="00811A01" w:rsidRPr="00BF4DA6">
        <w:rPr>
          <w:sz w:val="26"/>
          <w:szCs w:val="26"/>
        </w:rPr>
        <w:t>ав МБУ</w:t>
      </w:r>
      <w:r w:rsidRPr="00BF4DA6">
        <w:rPr>
          <w:sz w:val="26"/>
          <w:szCs w:val="26"/>
        </w:rPr>
        <w:t>К «Централизованная клубная</w:t>
      </w:r>
      <w:r w:rsidR="00811A01" w:rsidRPr="00BF4DA6">
        <w:rPr>
          <w:sz w:val="26"/>
          <w:szCs w:val="26"/>
        </w:rPr>
        <w:t xml:space="preserve"> система» муниципального образования «</w:t>
      </w:r>
      <w:r w:rsidRPr="00BF4DA6">
        <w:rPr>
          <w:sz w:val="26"/>
          <w:szCs w:val="26"/>
        </w:rPr>
        <w:t>Медведевский муниципальный район» от 10.01.2014 г. № 1.</w:t>
      </w:r>
    </w:p>
    <w:p w:rsidR="00BF4DA6" w:rsidRPr="00BF4DA6" w:rsidRDefault="00BF4DA6" w:rsidP="00BF4DA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6FA3">
        <w:rPr>
          <w:rFonts w:ascii="Times New Roman" w:hAnsi="Times New Roman" w:cs="Times New Roman"/>
          <w:sz w:val="24"/>
          <w:szCs w:val="24"/>
        </w:rPr>
        <w:t>4</w:t>
      </w:r>
      <w:r w:rsidRPr="00BF4DA6">
        <w:rPr>
          <w:rFonts w:ascii="Times New Roman" w:hAnsi="Times New Roman" w:cs="Times New Roman"/>
          <w:sz w:val="26"/>
          <w:szCs w:val="26"/>
        </w:rPr>
        <w:t>.2. Порядок информирования потенциальных потребителей муниципальной услуги</w:t>
      </w:r>
    </w:p>
    <w:tbl>
      <w:tblPr>
        <w:tblW w:w="145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562"/>
        <w:gridCol w:w="3261"/>
      </w:tblGrid>
      <w:tr w:rsidR="00BF4DA6" w:rsidRPr="00BF4DA6" w:rsidTr="006875DA">
        <w:trPr>
          <w:cantSplit/>
          <w:trHeight w:val="360"/>
          <w:tblHeader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DA6" w:rsidRPr="00BF4DA6" w:rsidRDefault="00BF4DA6" w:rsidP="00207F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DA6">
              <w:rPr>
                <w:rFonts w:ascii="Times New Roman" w:hAnsi="Times New Roman" w:cs="Times New Roman"/>
                <w:sz w:val="26"/>
                <w:szCs w:val="26"/>
              </w:rPr>
              <w:t xml:space="preserve">Способ </w:t>
            </w:r>
            <w:r w:rsidRPr="00BF4DA6">
              <w:rPr>
                <w:rFonts w:ascii="Times New Roman" w:hAnsi="Times New Roman" w:cs="Times New Roman"/>
                <w:sz w:val="26"/>
                <w:szCs w:val="26"/>
              </w:rPr>
              <w:br/>
              <w:t>информирования</w:t>
            </w:r>
          </w:p>
        </w:tc>
        <w:tc>
          <w:tcPr>
            <w:tcW w:w="8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DA6" w:rsidRPr="00BF4DA6" w:rsidRDefault="00BF4DA6" w:rsidP="00207F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DA6">
              <w:rPr>
                <w:rFonts w:ascii="Times New Roman" w:hAnsi="Times New Roman" w:cs="Times New Roman"/>
                <w:sz w:val="26"/>
                <w:szCs w:val="26"/>
              </w:rPr>
              <w:t>Состав размещаемой информации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4DA6" w:rsidRPr="00BF4DA6" w:rsidRDefault="00BF4DA6" w:rsidP="00207F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DA6">
              <w:rPr>
                <w:rFonts w:ascii="Times New Roman" w:hAnsi="Times New Roman" w:cs="Times New Roman"/>
                <w:sz w:val="26"/>
                <w:szCs w:val="26"/>
              </w:rPr>
              <w:t>Частота обновления</w:t>
            </w:r>
            <w:r w:rsidRPr="00BF4DA6">
              <w:rPr>
                <w:rFonts w:ascii="Times New Roman" w:hAnsi="Times New Roman" w:cs="Times New Roman"/>
                <w:sz w:val="26"/>
                <w:szCs w:val="26"/>
              </w:rPr>
              <w:br/>
              <w:t>информации</w:t>
            </w:r>
          </w:p>
        </w:tc>
      </w:tr>
      <w:tr w:rsidR="00BF4DA6" w:rsidRPr="00BF4DA6" w:rsidTr="006875DA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rPr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1. Информация в сети Интернет</w:t>
            </w:r>
          </w:p>
        </w:tc>
        <w:tc>
          <w:tcPr>
            <w:tcW w:w="8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Default="00BF4DA6" w:rsidP="00207F90">
            <w:pPr>
              <w:rPr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На сайте администрации муниципального образования «Медведевский муниципальный район» размещается общая информация, на сайте МБУК «Медведевская ЦКС»</w:t>
            </w:r>
          </w:p>
          <w:p w:rsidR="00B221E5" w:rsidRPr="00BF4DA6" w:rsidRDefault="00B221E5" w:rsidP="00207F90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pStyle w:val="2"/>
              <w:rPr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По мере изменения данных</w:t>
            </w:r>
          </w:p>
        </w:tc>
      </w:tr>
      <w:tr w:rsidR="00BF4DA6" w:rsidRPr="00BF4DA6" w:rsidTr="006875DA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rPr>
                <w:bCs/>
                <w:iCs/>
                <w:sz w:val="26"/>
                <w:szCs w:val="26"/>
              </w:rPr>
            </w:pPr>
            <w:r w:rsidRPr="00BF4DA6">
              <w:rPr>
                <w:bCs/>
                <w:iCs/>
                <w:sz w:val="26"/>
                <w:szCs w:val="26"/>
              </w:rPr>
              <w:lastRenderedPageBreak/>
              <w:t>2. Информация в СМИ</w:t>
            </w:r>
          </w:p>
        </w:tc>
        <w:tc>
          <w:tcPr>
            <w:tcW w:w="8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rPr>
                <w:bCs/>
                <w:iCs/>
                <w:sz w:val="26"/>
                <w:szCs w:val="26"/>
              </w:rPr>
            </w:pPr>
            <w:r w:rsidRPr="00BF4DA6">
              <w:rPr>
                <w:bCs/>
                <w:iCs/>
                <w:sz w:val="26"/>
                <w:szCs w:val="26"/>
              </w:rPr>
              <w:t>Районная газета «Вести», радио, телевидение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pStyle w:val="2"/>
              <w:rPr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При наличии информации</w:t>
            </w:r>
          </w:p>
        </w:tc>
      </w:tr>
      <w:tr w:rsidR="00BF4DA6" w:rsidRPr="00BF4DA6" w:rsidTr="006875DA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rPr>
                <w:bCs/>
                <w:iCs/>
                <w:sz w:val="26"/>
                <w:szCs w:val="26"/>
              </w:rPr>
            </w:pPr>
            <w:r w:rsidRPr="00BF4DA6">
              <w:rPr>
                <w:bCs/>
                <w:iCs/>
                <w:sz w:val="26"/>
                <w:szCs w:val="26"/>
              </w:rPr>
              <w:t>3. Рекламная продукция</w:t>
            </w:r>
          </w:p>
        </w:tc>
        <w:tc>
          <w:tcPr>
            <w:tcW w:w="8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rPr>
                <w:bCs/>
                <w:iCs/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Афиши, пригласительные билеты, буклеты, растяжки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4DA6" w:rsidRPr="00BF4DA6" w:rsidRDefault="00BF4DA6" w:rsidP="00207F90">
            <w:pPr>
              <w:pStyle w:val="2"/>
              <w:rPr>
                <w:sz w:val="26"/>
                <w:szCs w:val="26"/>
              </w:rPr>
            </w:pPr>
            <w:r w:rsidRPr="00BF4DA6">
              <w:rPr>
                <w:sz w:val="26"/>
                <w:szCs w:val="26"/>
              </w:rPr>
              <w:t>За несколько дней до проведения мероприятия</w:t>
            </w:r>
          </w:p>
        </w:tc>
      </w:tr>
    </w:tbl>
    <w:p w:rsidR="00BF4DA6" w:rsidRDefault="008901A4" w:rsidP="00BF4DA6">
      <w:pPr>
        <w:rPr>
          <w:rFonts w:eastAsia="Calibri"/>
          <w:b/>
          <w:sz w:val="26"/>
          <w:szCs w:val="26"/>
          <w:lang w:eastAsia="en-US"/>
        </w:rPr>
      </w:pPr>
      <w:r w:rsidRPr="00BF4DA6">
        <w:rPr>
          <w:rFonts w:eastAsia="Calibri"/>
          <w:b/>
          <w:sz w:val="26"/>
          <w:szCs w:val="26"/>
          <w:lang w:eastAsia="en-US"/>
        </w:rPr>
        <w:t xml:space="preserve">        </w:t>
      </w:r>
      <w:r w:rsidR="00F61734" w:rsidRPr="00BF4DA6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</w:t>
      </w:r>
    </w:p>
    <w:p w:rsidR="00AD7110" w:rsidRPr="006D5502" w:rsidRDefault="00A44E71" w:rsidP="00BF4DA6">
      <w:pPr>
        <w:jc w:val="center"/>
        <w:rPr>
          <w:rFonts w:eastAsia="Calibri"/>
          <w:spacing w:val="-8"/>
          <w:sz w:val="26"/>
          <w:szCs w:val="26"/>
          <w:lang w:eastAsia="en-US"/>
        </w:rPr>
      </w:pPr>
      <w:r w:rsidRPr="006D5502">
        <w:rPr>
          <w:rFonts w:eastAsia="Calibri"/>
          <w:b/>
          <w:spacing w:val="-8"/>
          <w:sz w:val="26"/>
          <w:szCs w:val="26"/>
          <w:u w:val="single"/>
          <w:lang w:eastAsia="en-US"/>
        </w:rPr>
        <w:t>Часть 3</w:t>
      </w:r>
      <w:r w:rsidRPr="006D5502">
        <w:rPr>
          <w:rFonts w:eastAsia="Calibri"/>
          <w:spacing w:val="-8"/>
          <w:sz w:val="26"/>
          <w:szCs w:val="26"/>
          <w:lang w:eastAsia="en-US"/>
        </w:rPr>
        <w:t>.</w:t>
      </w:r>
    </w:p>
    <w:p w:rsidR="00A44E71" w:rsidRPr="006D5502" w:rsidRDefault="00A44E71" w:rsidP="00A44E71">
      <w:pPr>
        <w:shd w:val="clear" w:color="auto" w:fill="FFFFFF"/>
        <w:ind w:right="53"/>
        <w:jc w:val="center"/>
        <w:rPr>
          <w:rFonts w:eastAsia="Calibri"/>
          <w:b/>
          <w:sz w:val="26"/>
          <w:szCs w:val="26"/>
          <w:lang w:eastAsia="en-US"/>
        </w:rPr>
      </w:pPr>
      <w:r w:rsidRPr="006D5502">
        <w:rPr>
          <w:rFonts w:eastAsia="Calibri"/>
          <w:b/>
          <w:spacing w:val="-8"/>
          <w:sz w:val="26"/>
          <w:szCs w:val="26"/>
          <w:lang w:eastAsia="en-US"/>
        </w:rPr>
        <w:t>Прочие сведения о муниципальном задании</w:t>
      </w:r>
      <w:r w:rsidRPr="006D5502">
        <w:rPr>
          <w:rFonts w:eastAsia="Calibri"/>
          <w:b/>
          <w:spacing w:val="-8"/>
          <w:sz w:val="26"/>
          <w:szCs w:val="26"/>
          <w:vertAlign w:val="superscript"/>
          <w:lang w:eastAsia="en-US"/>
        </w:rPr>
        <w:t>6</w:t>
      </w:r>
    </w:p>
    <w:p w:rsidR="00A44E71" w:rsidRPr="006D5502" w:rsidRDefault="00A44E71" w:rsidP="00A44E71">
      <w:pPr>
        <w:numPr>
          <w:ilvl w:val="0"/>
          <w:numId w:val="2"/>
        </w:numPr>
        <w:shd w:val="clear" w:color="auto" w:fill="FFFFFF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6D5502">
        <w:rPr>
          <w:rFonts w:eastAsia="Calibri"/>
          <w:spacing w:val="-10"/>
          <w:sz w:val="26"/>
          <w:szCs w:val="26"/>
          <w:lang w:eastAsia="en-US"/>
        </w:rPr>
        <w:t>Основания для досрочного прекращения выполнения муниципального задания:</w:t>
      </w:r>
    </w:p>
    <w:p w:rsidR="00A44E71" w:rsidRPr="006D5502" w:rsidRDefault="00A44E71" w:rsidP="00A44E71">
      <w:pPr>
        <w:shd w:val="clear" w:color="auto" w:fill="FFFFFF"/>
        <w:ind w:left="561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6D5502">
        <w:rPr>
          <w:rFonts w:eastAsia="Calibri"/>
          <w:spacing w:val="-10"/>
          <w:sz w:val="26"/>
          <w:szCs w:val="26"/>
          <w:lang w:eastAsia="en-US"/>
        </w:rPr>
        <w:t>- ликвидация учреждения;</w:t>
      </w:r>
    </w:p>
    <w:p w:rsidR="00A44E71" w:rsidRPr="006D5502" w:rsidRDefault="00A44E71" w:rsidP="00A44E71">
      <w:pPr>
        <w:shd w:val="clear" w:color="auto" w:fill="FFFFFF"/>
        <w:ind w:left="561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6D5502">
        <w:rPr>
          <w:rFonts w:eastAsia="Calibri"/>
          <w:spacing w:val="-10"/>
          <w:sz w:val="26"/>
          <w:szCs w:val="26"/>
          <w:lang w:eastAsia="en-US"/>
        </w:rPr>
        <w:t>- реорганизация учреждения;</w:t>
      </w:r>
    </w:p>
    <w:p w:rsidR="00A44E71" w:rsidRPr="006D5502" w:rsidRDefault="00A44E71" w:rsidP="00A44E71">
      <w:pPr>
        <w:shd w:val="clear" w:color="auto" w:fill="FFFFFF"/>
        <w:ind w:left="561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6D5502">
        <w:rPr>
          <w:rFonts w:eastAsia="Calibri"/>
          <w:spacing w:val="-10"/>
          <w:sz w:val="26"/>
          <w:szCs w:val="26"/>
          <w:lang w:eastAsia="en-US"/>
        </w:rPr>
        <w:t xml:space="preserve">- перераспределение полномочий, повлекшее исключение из компетенции учреждения полномочий по оказанию муниципальной услуги; </w:t>
      </w:r>
    </w:p>
    <w:p w:rsidR="00A44E71" w:rsidRPr="006D5502" w:rsidRDefault="00A44E71" w:rsidP="00A44E71">
      <w:pPr>
        <w:shd w:val="clear" w:color="auto" w:fill="FFFFFF"/>
        <w:ind w:left="561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6D5502">
        <w:rPr>
          <w:rFonts w:eastAsia="Calibri"/>
          <w:spacing w:val="-10"/>
          <w:sz w:val="26"/>
          <w:szCs w:val="26"/>
          <w:lang w:eastAsia="en-US"/>
        </w:rPr>
        <w:t>- исключение муниципальной услуги из ведомственного перечня муниципальных услуг (работ).</w:t>
      </w:r>
    </w:p>
    <w:p w:rsidR="00A44E71" w:rsidRPr="006D5502" w:rsidRDefault="00A44E71" w:rsidP="00A44E71">
      <w:pPr>
        <w:shd w:val="clear" w:color="auto" w:fill="FFFFFF"/>
        <w:jc w:val="both"/>
        <w:rPr>
          <w:rFonts w:eastAsia="Calibri"/>
          <w:spacing w:val="-9"/>
          <w:sz w:val="26"/>
          <w:szCs w:val="26"/>
          <w:lang w:eastAsia="en-US"/>
        </w:rPr>
      </w:pPr>
      <w:r w:rsidRPr="006D5502">
        <w:rPr>
          <w:rFonts w:eastAsia="Calibri"/>
          <w:spacing w:val="-9"/>
          <w:sz w:val="26"/>
          <w:szCs w:val="26"/>
          <w:lang w:eastAsia="en-US"/>
        </w:rPr>
        <w:t>2. Иная информация, необходимая для выполнения (контроля за выполнением) муниц</w:t>
      </w:r>
      <w:r w:rsidR="00722A76" w:rsidRPr="006D5502">
        <w:rPr>
          <w:rFonts w:eastAsia="Calibri"/>
          <w:spacing w:val="-9"/>
          <w:sz w:val="26"/>
          <w:szCs w:val="26"/>
          <w:lang w:eastAsia="en-US"/>
        </w:rPr>
        <w:t xml:space="preserve">ипального задания: </w:t>
      </w:r>
      <w:r w:rsidR="00DE1A80" w:rsidRPr="006D5502">
        <w:rPr>
          <w:rFonts w:eastAsia="Calibri"/>
          <w:spacing w:val="-9"/>
          <w:sz w:val="26"/>
          <w:szCs w:val="26"/>
          <w:lang w:eastAsia="en-US"/>
        </w:rPr>
        <w:t>отсутствует</w:t>
      </w:r>
    </w:p>
    <w:p w:rsidR="00A44E71" w:rsidRPr="006D5502" w:rsidRDefault="00722A76" w:rsidP="00A44E71">
      <w:pPr>
        <w:shd w:val="clear" w:color="auto" w:fill="FFFFFF"/>
        <w:jc w:val="both"/>
        <w:rPr>
          <w:rFonts w:eastAsia="Calibri"/>
          <w:spacing w:val="-9"/>
          <w:sz w:val="26"/>
          <w:szCs w:val="26"/>
          <w:lang w:eastAsia="en-US"/>
        </w:rPr>
      </w:pPr>
      <w:r w:rsidRPr="006D5502">
        <w:rPr>
          <w:rFonts w:eastAsia="Calibri"/>
          <w:spacing w:val="-9"/>
          <w:sz w:val="26"/>
          <w:szCs w:val="26"/>
          <w:lang w:eastAsia="en-US"/>
        </w:rPr>
        <w:t>3. Порядок контроля за выполнением муниципального задания:</w:t>
      </w:r>
    </w:p>
    <w:tbl>
      <w:tblPr>
        <w:tblpPr w:leftFromText="180" w:rightFromText="180" w:vertAnchor="text" w:tblpY="86"/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065"/>
        <w:gridCol w:w="5262"/>
      </w:tblGrid>
      <w:tr w:rsidR="00A44E71" w:rsidRPr="006D5502" w:rsidTr="00A44E71">
        <w:trPr>
          <w:cantSplit/>
          <w:trHeight w:val="4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Формы контроля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муниципального образования «Медведевский муниципальный район», осуществляющие контроль за выполнением муниципального задания</w:t>
            </w:r>
          </w:p>
        </w:tc>
      </w:tr>
      <w:tr w:rsidR="00A44E71" w:rsidRPr="006D5502" w:rsidTr="00A44E71">
        <w:trPr>
          <w:cantSplit/>
          <w:trHeight w:val="28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1" w:rsidRPr="006D5502" w:rsidRDefault="00A44E71" w:rsidP="00A44E7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5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44E71" w:rsidRPr="006D5502" w:rsidTr="00A44E71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71" w:rsidRPr="006D5502" w:rsidRDefault="00A44E71" w:rsidP="00A44E71">
            <w:pPr>
              <w:jc w:val="both"/>
              <w:rPr>
                <w:sz w:val="26"/>
                <w:szCs w:val="26"/>
              </w:rPr>
            </w:pPr>
            <w:r w:rsidRPr="006D5502">
              <w:rPr>
                <w:sz w:val="26"/>
                <w:szCs w:val="26"/>
              </w:rPr>
              <w:t>Контроль в форме выездной проверки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71" w:rsidRPr="006D5502" w:rsidRDefault="00A44E71" w:rsidP="00A44E71">
            <w:pPr>
              <w:rPr>
                <w:sz w:val="26"/>
                <w:szCs w:val="26"/>
              </w:rPr>
            </w:pPr>
            <w:r w:rsidRPr="006D5502">
              <w:rPr>
                <w:sz w:val="26"/>
                <w:szCs w:val="26"/>
              </w:rPr>
              <w:t>- в соответствии с планом графиком проведения выездных проверок, но не реже чем 1 раз в 2 года;</w:t>
            </w:r>
          </w:p>
          <w:p w:rsidR="00A44E71" w:rsidRPr="006D5502" w:rsidRDefault="00A44E71" w:rsidP="00A44E71">
            <w:pPr>
              <w:rPr>
                <w:sz w:val="26"/>
                <w:szCs w:val="26"/>
              </w:rPr>
            </w:pPr>
            <w:r w:rsidRPr="006D5502">
              <w:rPr>
                <w:sz w:val="26"/>
                <w:szCs w:val="26"/>
              </w:rPr>
              <w:t>-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71" w:rsidRPr="006D5502" w:rsidRDefault="00A44E71" w:rsidP="00A44E71">
            <w:pPr>
              <w:rPr>
                <w:sz w:val="26"/>
                <w:szCs w:val="26"/>
              </w:rPr>
            </w:pPr>
            <w:r w:rsidRPr="006D5502">
              <w:rPr>
                <w:sz w:val="26"/>
                <w:szCs w:val="26"/>
              </w:rPr>
              <w:t>Отдел культуры администрации Медведевского муниципального района</w:t>
            </w:r>
          </w:p>
        </w:tc>
      </w:tr>
    </w:tbl>
    <w:p w:rsidR="00722A76" w:rsidRDefault="00722A76" w:rsidP="001E08E3">
      <w:pPr>
        <w:shd w:val="clear" w:color="auto" w:fill="FFFFFF"/>
        <w:tabs>
          <w:tab w:val="left" w:pos="233"/>
          <w:tab w:val="left" w:leader="underscore" w:pos="14601"/>
        </w:tabs>
        <w:jc w:val="both"/>
        <w:rPr>
          <w:rFonts w:eastAsia="Calibri"/>
          <w:sz w:val="26"/>
          <w:szCs w:val="26"/>
          <w:lang w:eastAsia="en-US"/>
        </w:rPr>
      </w:pPr>
    </w:p>
    <w:p w:rsidR="00800A49" w:rsidRDefault="00800A49" w:rsidP="00800A49">
      <w:pPr>
        <w:shd w:val="clear" w:color="auto" w:fill="FFFFFF"/>
        <w:tabs>
          <w:tab w:val="left" w:pos="244"/>
          <w:tab w:val="left" w:leader="underscore" w:pos="14601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pacing w:val="-10"/>
          <w:sz w:val="26"/>
          <w:szCs w:val="26"/>
          <w:lang w:eastAsia="en-US"/>
        </w:rPr>
        <w:t>4.Требования к отчетности о выполнении муниципального задания:</w:t>
      </w:r>
    </w:p>
    <w:p w:rsidR="00800A49" w:rsidRPr="001967F6" w:rsidRDefault="00800A49" w:rsidP="00800A49">
      <w:pPr>
        <w:widowControl w:val="0"/>
        <w:numPr>
          <w:ilvl w:val="0"/>
          <w:numId w:val="3"/>
        </w:numPr>
        <w:shd w:val="clear" w:color="auto" w:fill="FFFFFF"/>
        <w:tabs>
          <w:tab w:val="left" w:pos="434"/>
          <w:tab w:val="left" w:leader="underscore" w:pos="14644"/>
        </w:tabs>
        <w:autoSpaceDE w:val="0"/>
        <w:autoSpaceDN w:val="0"/>
        <w:adjustRightInd w:val="0"/>
        <w:jc w:val="both"/>
        <w:rPr>
          <w:rFonts w:eastAsia="Calibri"/>
          <w:spacing w:val="-7"/>
          <w:sz w:val="26"/>
          <w:szCs w:val="26"/>
          <w:lang w:eastAsia="en-US"/>
        </w:rPr>
      </w:pPr>
      <w:r w:rsidRPr="001967F6">
        <w:rPr>
          <w:rFonts w:eastAsia="Calibri"/>
          <w:spacing w:val="-10"/>
          <w:sz w:val="26"/>
          <w:szCs w:val="26"/>
          <w:lang w:eastAsia="en-US"/>
        </w:rPr>
        <w:t>Периодичность представления отчетов о выполнении муниципального задания: ежеквартально</w:t>
      </w:r>
    </w:p>
    <w:p w:rsidR="00800A49" w:rsidRPr="001B3049" w:rsidRDefault="00800A49" w:rsidP="00800A49">
      <w:pPr>
        <w:widowControl w:val="0"/>
        <w:numPr>
          <w:ilvl w:val="0"/>
          <w:numId w:val="3"/>
        </w:numPr>
        <w:shd w:val="clear" w:color="auto" w:fill="FFFFFF"/>
        <w:tabs>
          <w:tab w:val="left" w:pos="434"/>
          <w:tab w:val="left" w:leader="underscore" w:pos="14644"/>
        </w:tabs>
        <w:autoSpaceDE w:val="0"/>
        <w:autoSpaceDN w:val="0"/>
        <w:adjustRightInd w:val="0"/>
        <w:jc w:val="both"/>
        <w:rPr>
          <w:rFonts w:eastAsia="Calibri"/>
          <w:spacing w:val="-7"/>
          <w:sz w:val="26"/>
          <w:szCs w:val="26"/>
          <w:lang w:eastAsia="en-US"/>
        </w:rPr>
      </w:pPr>
      <w:r>
        <w:rPr>
          <w:rFonts w:eastAsia="Calibri"/>
          <w:spacing w:val="-10"/>
          <w:sz w:val="26"/>
          <w:szCs w:val="26"/>
          <w:lang w:eastAsia="en-US"/>
        </w:rPr>
        <w:t>С</w:t>
      </w:r>
      <w:r w:rsidRPr="001967F6">
        <w:rPr>
          <w:rFonts w:eastAsia="Calibri"/>
          <w:spacing w:val="-10"/>
          <w:sz w:val="26"/>
          <w:szCs w:val="26"/>
          <w:lang w:eastAsia="en-US"/>
        </w:rPr>
        <w:t>роки представления отчетов о выполнении муниципального задания:</w:t>
      </w:r>
    </w:p>
    <w:p w:rsidR="00800A49" w:rsidRPr="001967F6" w:rsidRDefault="00800A49" w:rsidP="00800A49">
      <w:pPr>
        <w:widowControl w:val="0"/>
        <w:shd w:val="clear" w:color="auto" w:fill="FFFFFF"/>
        <w:tabs>
          <w:tab w:val="left" w:pos="434"/>
          <w:tab w:val="left" w:leader="underscore" w:pos="14675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1967F6">
        <w:rPr>
          <w:rFonts w:eastAsia="Calibri"/>
          <w:sz w:val="26"/>
          <w:szCs w:val="26"/>
          <w:lang w:eastAsia="en-US"/>
        </w:rPr>
        <w:t>- до 10 числа месяца, следующего за отчетным периодом (первый квартал, полугодие, 9 месяцев);</w:t>
      </w:r>
    </w:p>
    <w:p w:rsidR="00800A49" w:rsidRPr="001967F6" w:rsidRDefault="00800A49" w:rsidP="00800A49">
      <w:pPr>
        <w:widowControl w:val="0"/>
        <w:shd w:val="clear" w:color="auto" w:fill="FFFFFF"/>
        <w:tabs>
          <w:tab w:val="left" w:pos="434"/>
          <w:tab w:val="left" w:leader="underscore" w:pos="14675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1967F6">
        <w:rPr>
          <w:rFonts w:eastAsia="Calibri"/>
          <w:sz w:val="26"/>
          <w:szCs w:val="26"/>
          <w:lang w:eastAsia="en-US"/>
        </w:rPr>
        <w:t>- до 15 января года, следующего за отчетным – годовой.</w:t>
      </w:r>
    </w:p>
    <w:p w:rsidR="00800A49" w:rsidRDefault="00800A49" w:rsidP="00800A49">
      <w:pPr>
        <w:widowControl w:val="0"/>
        <w:shd w:val="clear" w:color="auto" w:fill="FFFFFF"/>
        <w:tabs>
          <w:tab w:val="left" w:pos="434"/>
          <w:tab w:val="left" w:leader="underscore" w:pos="14675"/>
        </w:tabs>
        <w:autoSpaceDE w:val="0"/>
        <w:autoSpaceDN w:val="0"/>
        <w:adjustRightInd w:val="0"/>
        <w:jc w:val="both"/>
        <w:rPr>
          <w:rFonts w:eastAsia="Calibri"/>
          <w:spacing w:val="-10"/>
          <w:sz w:val="26"/>
          <w:szCs w:val="26"/>
          <w:lang w:eastAsia="en-US"/>
        </w:rPr>
      </w:pPr>
      <w:r>
        <w:rPr>
          <w:rFonts w:eastAsia="Calibri"/>
          <w:spacing w:val="-10"/>
          <w:sz w:val="26"/>
          <w:szCs w:val="26"/>
          <w:lang w:eastAsia="en-US"/>
        </w:rPr>
        <w:t>4.3. Иные требования к отчетности о выполнении муниципального задания:</w:t>
      </w:r>
    </w:p>
    <w:p w:rsidR="00800A49" w:rsidRDefault="008F5659" w:rsidP="008F5659">
      <w:pPr>
        <w:widowControl w:val="0"/>
        <w:shd w:val="clear" w:color="auto" w:fill="FFFFFF"/>
        <w:tabs>
          <w:tab w:val="left" w:pos="434"/>
          <w:tab w:val="left" w:leader="underscore" w:pos="14675"/>
        </w:tabs>
        <w:autoSpaceDE w:val="0"/>
        <w:autoSpaceDN w:val="0"/>
        <w:adjustRightInd w:val="0"/>
        <w:jc w:val="both"/>
        <w:rPr>
          <w:rFonts w:eastAsia="Calibri"/>
          <w:spacing w:val="-10"/>
          <w:sz w:val="26"/>
          <w:szCs w:val="26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1BFEAECA" wp14:editId="14843142">
            <wp:simplePos x="0" y="0"/>
            <wp:positionH relativeFrom="page">
              <wp:posOffset>130175</wp:posOffset>
            </wp:positionH>
            <wp:positionV relativeFrom="page">
              <wp:posOffset>111760</wp:posOffset>
            </wp:positionV>
            <wp:extent cx="10469880" cy="734263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0" cy="734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A49" w:rsidRPr="001967F6">
        <w:rPr>
          <w:rFonts w:eastAsia="Calibri"/>
          <w:sz w:val="26"/>
          <w:szCs w:val="26"/>
          <w:lang w:eastAsia="en-US"/>
        </w:rPr>
        <w:t>–</w:t>
      </w:r>
      <w:r w:rsidR="00800A49" w:rsidRPr="001967F6">
        <w:rPr>
          <w:rFonts w:eastAsia="Calibri"/>
          <w:sz w:val="26"/>
          <w:szCs w:val="26"/>
          <w:lang w:eastAsia="en-US"/>
        </w:rPr>
        <w:tab/>
      </w:r>
    </w:p>
    <w:p w:rsidR="00800A49" w:rsidRDefault="008F5659" w:rsidP="001E08E3">
      <w:pPr>
        <w:shd w:val="clear" w:color="auto" w:fill="FFFFFF"/>
        <w:tabs>
          <w:tab w:val="left" w:pos="233"/>
          <w:tab w:val="left" w:leader="underscore" w:pos="14601"/>
        </w:tabs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63DB64A1" wp14:editId="72B05B83">
            <wp:simplePos x="0" y="0"/>
            <wp:positionH relativeFrom="page">
              <wp:posOffset>15875</wp:posOffset>
            </wp:positionH>
            <wp:positionV relativeFrom="page">
              <wp:posOffset>73660</wp:posOffset>
            </wp:positionV>
            <wp:extent cx="10469880" cy="7342632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69880" cy="734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00A49" w:rsidSect="00A72F9F">
      <w:pgSz w:w="16834" w:h="11909" w:orient="landscape"/>
      <w:pgMar w:top="851" w:right="1015" w:bottom="720" w:left="10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29" w:rsidRDefault="00B27129" w:rsidP="00AE3510">
      <w:r>
        <w:separator/>
      </w:r>
    </w:p>
  </w:endnote>
  <w:endnote w:type="continuationSeparator" w:id="0">
    <w:p w:rsidR="00B27129" w:rsidRDefault="00B27129" w:rsidP="00AE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29" w:rsidRDefault="00B27129" w:rsidP="00AE3510">
      <w:r>
        <w:separator/>
      </w:r>
    </w:p>
  </w:footnote>
  <w:footnote w:type="continuationSeparator" w:id="0">
    <w:p w:rsidR="00B27129" w:rsidRDefault="00B27129" w:rsidP="00AE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778C"/>
    <w:multiLevelType w:val="singleLevel"/>
    <w:tmpl w:val="0E68F440"/>
    <w:lvl w:ilvl="0">
      <w:start w:val="2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5895CF5"/>
    <w:multiLevelType w:val="hybridMultilevel"/>
    <w:tmpl w:val="BC7A46D8"/>
    <w:lvl w:ilvl="0" w:tplc="20D26BC4">
      <w:start w:val="1"/>
      <w:numFmt w:val="decimal"/>
      <w:lvlText w:val="%1."/>
      <w:lvlJc w:val="left"/>
      <w:pPr>
        <w:ind w:left="561" w:hanging="360"/>
      </w:pPr>
    </w:lvl>
    <w:lvl w:ilvl="1" w:tplc="04190019">
      <w:start w:val="1"/>
      <w:numFmt w:val="lowerLetter"/>
      <w:lvlText w:val="%2."/>
      <w:lvlJc w:val="left"/>
      <w:pPr>
        <w:ind w:left="1281" w:hanging="360"/>
      </w:pPr>
    </w:lvl>
    <w:lvl w:ilvl="2" w:tplc="0419001B">
      <w:start w:val="1"/>
      <w:numFmt w:val="lowerRoman"/>
      <w:lvlText w:val="%3."/>
      <w:lvlJc w:val="right"/>
      <w:pPr>
        <w:ind w:left="2001" w:hanging="180"/>
      </w:pPr>
    </w:lvl>
    <w:lvl w:ilvl="3" w:tplc="0419000F">
      <w:start w:val="1"/>
      <w:numFmt w:val="decimal"/>
      <w:lvlText w:val="%4."/>
      <w:lvlJc w:val="left"/>
      <w:pPr>
        <w:ind w:left="2721" w:hanging="360"/>
      </w:pPr>
    </w:lvl>
    <w:lvl w:ilvl="4" w:tplc="04190019">
      <w:start w:val="1"/>
      <w:numFmt w:val="lowerLetter"/>
      <w:lvlText w:val="%5."/>
      <w:lvlJc w:val="left"/>
      <w:pPr>
        <w:ind w:left="3441" w:hanging="360"/>
      </w:pPr>
    </w:lvl>
    <w:lvl w:ilvl="5" w:tplc="0419001B">
      <w:start w:val="1"/>
      <w:numFmt w:val="lowerRoman"/>
      <w:lvlText w:val="%6."/>
      <w:lvlJc w:val="right"/>
      <w:pPr>
        <w:ind w:left="4161" w:hanging="180"/>
      </w:pPr>
    </w:lvl>
    <w:lvl w:ilvl="6" w:tplc="0419000F">
      <w:start w:val="1"/>
      <w:numFmt w:val="decimal"/>
      <w:lvlText w:val="%7."/>
      <w:lvlJc w:val="left"/>
      <w:pPr>
        <w:ind w:left="4881" w:hanging="360"/>
      </w:pPr>
    </w:lvl>
    <w:lvl w:ilvl="7" w:tplc="04190019">
      <w:start w:val="1"/>
      <w:numFmt w:val="lowerLetter"/>
      <w:lvlText w:val="%8."/>
      <w:lvlJc w:val="left"/>
      <w:pPr>
        <w:ind w:left="5601" w:hanging="360"/>
      </w:pPr>
    </w:lvl>
    <w:lvl w:ilvl="8" w:tplc="0419001B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683331C9"/>
    <w:multiLevelType w:val="hybridMultilevel"/>
    <w:tmpl w:val="3B907998"/>
    <w:lvl w:ilvl="0" w:tplc="C738688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hAnsi="Arial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32A9F"/>
    <w:multiLevelType w:val="singleLevel"/>
    <w:tmpl w:val="8CA2BC9A"/>
    <w:lvl w:ilvl="0">
      <w:start w:val="1"/>
      <w:numFmt w:val="decimal"/>
      <w:lvlText w:val="4.%1."/>
      <w:legacy w:legacy="1" w:legacySpace="0" w:legacyIndent="4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8854A7D"/>
    <w:multiLevelType w:val="hybridMultilevel"/>
    <w:tmpl w:val="BC7A46D8"/>
    <w:lvl w:ilvl="0" w:tplc="20D26BC4">
      <w:start w:val="1"/>
      <w:numFmt w:val="decimal"/>
      <w:lvlText w:val="%1."/>
      <w:lvlJc w:val="left"/>
      <w:pPr>
        <w:ind w:left="561" w:hanging="360"/>
      </w:pPr>
    </w:lvl>
    <w:lvl w:ilvl="1" w:tplc="04190019">
      <w:start w:val="1"/>
      <w:numFmt w:val="lowerLetter"/>
      <w:lvlText w:val="%2."/>
      <w:lvlJc w:val="left"/>
      <w:pPr>
        <w:ind w:left="1281" w:hanging="360"/>
      </w:pPr>
    </w:lvl>
    <w:lvl w:ilvl="2" w:tplc="0419001B">
      <w:start w:val="1"/>
      <w:numFmt w:val="lowerRoman"/>
      <w:lvlText w:val="%3."/>
      <w:lvlJc w:val="right"/>
      <w:pPr>
        <w:ind w:left="2001" w:hanging="180"/>
      </w:pPr>
    </w:lvl>
    <w:lvl w:ilvl="3" w:tplc="0419000F">
      <w:start w:val="1"/>
      <w:numFmt w:val="decimal"/>
      <w:lvlText w:val="%4."/>
      <w:lvlJc w:val="left"/>
      <w:pPr>
        <w:ind w:left="2721" w:hanging="360"/>
      </w:pPr>
    </w:lvl>
    <w:lvl w:ilvl="4" w:tplc="04190019">
      <w:start w:val="1"/>
      <w:numFmt w:val="lowerLetter"/>
      <w:lvlText w:val="%5."/>
      <w:lvlJc w:val="left"/>
      <w:pPr>
        <w:ind w:left="3441" w:hanging="360"/>
      </w:pPr>
    </w:lvl>
    <w:lvl w:ilvl="5" w:tplc="0419001B">
      <w:start w:val="1"/>
      <w:numFmt w:val="lowerRoman"/>
      <w:lvlText w:val="%6."/>
      <w:lvlJc w:val="right"/>
      <w:pPr>
        <w:ind w:left="4161" w:hanging="180"/>
      </w:pPr>
    </w:lvl>
    <w:lvl w:ilvl="6" w:tplc="0419000F">
      <w:start w:val="1"/>
      <w:numFmt w:val="decimal"/>
      <w:lvlText w:val="%7."/>
      <w:lvlJc w:val="left"/>
      <w:pPr>
        <w:ind w:left="4881" w:hanging="360"/>
      </w:pPr>
    </w:lvl>
    <w:lvl w:ilvl="7" w:tplc="04190019">
      <w:start w:val="1"/>
      <w:numFmt w:val="lowerLetter"/>
      <w:lvlText w:val="%8."/>
      <w:lvlJc w:val="left"/>
      <w:pPr>
        <w:ind w:left="5601" w:hanging="360"/>
      </w:pPr>
    </w:lvl>
    <w:lvl w:ilvl="8" w:tplc="0419001B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04"/>
    <w:rsid w:val="00000A3F"/>
    <w:rsid w:val="0000220D"/>
    <w:rsid w:val="00065FCB"/>
    <w:rsid w:val="000672BC"/>
    <w:rsid w:val="000C1FEA"/>
    <w:rsid w:val="000C3AFF"/>
    <w:rsid w:val="000E1085"/>
    <w:rsid w:val="000F6C42"/>
    <w:rsid w:val="00137085"/>
    <w:rsid w:val="00137839"/>
    <w:rsid w:val="00144EB5"/>
    <w:rsid w:val="00154BA2"/>
    <w:rsid w:val="001967F6"/>
    <w:rsid w:val="001A339B"/>
    <w:rsid w:val="001E08E3"/>
    <w:rsid w:val="001E7D2D"/>
    <w:rsid w:val="00294C86"/>
    <w:rsid w:val="002A7CB1"/>
    <w:rsid w:val="00360CE7"/>
    <w:rsid w:val="00373563"/>
    <w:rsid w:val="00385DD2"/>
    <w:rsid w:val="00387D8A"/>
    <w:rsid w:val="003C654E"/>
    <w:rsid w:val="003F3CF5"/>
    <w:rsid w:val="00426326"/>
    <w:rsid w:val="00457F11"/>
    <w:rsid w:val="0047064D"/>
    <w:rsid w:val="004A4F9F"/>
    <w:rsid w:val="0051569D"/>
    <w:rsid w:val="00532908"/>
    <w:rsid w:val="00535847"/>
    <w:rsid w:val="0055214E"/>
    <w:rsid w:val="005A0C44"/>
    <w:rsid w:val="006069C3"/>
    <w:rsid w:val="00607E5D"/>
    <w:rsid w:val="00651D04"/>
    <w:rsid w:val="00652FEC"/>
    <w:rsid w:val="00654D60"/>
    <w:rsid w:val="00682AA6"/>
    <w:rsid w:val="006875DA"/>
    <w:rsid w:val="006C7504"/>
    <w:rsid w:val="006D5502"/>
    <w:rsid w:val="006F74E2"/>
    <w:rsid w:val="00722A76"/>
    <w:rsid w:val="00750B12"/>
    <w:rsid w:val="00781BDB"/>
    <w:rsid w:val="007B10A3"/>
    <w:rsid w:val="007C4F15"/>
    <w:rsid w:val="007D4673"/>
    <w:rsid w:val="007D7C95"/>
    <w:rsid w:val="007E3D63"/>
    <w:rsid w:val="007E70DF"/>
    <w:rsid w:val="00800A49"/>
    <w:rsid w:val="00810673"/>
    <w:rsid w:val="00811A01"/>
    <w:rsid w:val="00821858"/>
    <w:rsid w:val="0084683E"/>
    <w:rsid w:val="00846DD7"/>
    <w:rsid w:val="008901A4"/>
    <w:rsid w:val="008F5659"/>
    <w:rsid w:val="00911C97"/>
    <w:rsid w:val="009223E5"/>
    <w:rsid w:val="00950343"/>
    <w:rsid w:val="00993CC7"/>
    <w:rsid w:val="009B3097"/>
    <w:rsid w:val="009D3C1C"/>
    <w:rsid w:val="009E62EA"/>
    <w:rsid w:val="00A25D98"/>
    <w:rsid w:val="00A44E71"/>
    <w:rsid w:val="00A72F9F"/>
    <w:rsid w:val="00AC12F7"/>
    <w:rsid w:val="00AD7110"/>
    <w:rsid w:val="00AE3510"/>
    <w:rsid w:val="00AF1D52"/>
    <w:rsid w:val="00B221E5"/>
    <w:rsid w:val="00B27129"/>
    <w:rsid w:val="00B55EBC"/>
    <w:rsid w:val="00BA0380"/>
    <w:rsid w:val="00BA7A95"/>
    <w:rsid w:val="00BC6C37"/>
    <w:rsid w:val="00BF4DA6"/>
    <w:rsid w:val="00C107D5"/>
    <w:rsid w:val="00C545DF"/>
    <w:rsid w:val="00C92F1D"/>
    <w:rsid w:val="00CA6D41"/>
    <w:rsid w:val="00CB393E"/>
    <w:rsid w:val="00CB445E"/>
    <w:rsid w:val="00D062B4"/>
    <w:rsid w:val="00D55F29"/>
    <w:rsid w:val="00D82854"/>
    <w:rsid w:val="00DC29F9"/>
    <w:rsid w:val="00DC34B4"/>
    <w:rsid w:val="00DC7F69"/>
    <w:rsid w:val="00DD2885"/>
    <w:rsid w:val="00DE1A80"/>
    <w:rsid w:val="00DE25CE"/>
    <w:rsid w:val="00DE79C8"/>
    <w:rsid w:val="00E35E07"/>
    <w:rsid w:val="00E369F2"/>
    <w:rsid w:val="00E40EA8"/>
    <w:rsid w:val="00E557B5"/>
    <w:rsid w:val="00E83C90"/>
    <w:rsid w:val="00E9613C"/>
    <w:rsid w:val="00F01225"/>
    <w:rsid w:val="00F543FB"/>
    <w:rsid w:val="00F61734"/>
    <w:rsid w:val="00F7488F"/>
    <w:rsid w:val="00FD4A01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14E3-96F5-4E9A-AC66-F2F28B49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CB44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3C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9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E35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3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4DA6"/>
    <w:rPr>
      <w:szCs w:val="20"/>
    </w:rPr>
  </w:style>
  <w:style w:type="character" w:customStyle="1" w:styleId="20">
    <w:name w:val="Основной текст 2 Знак"/>
    <w:basedOn w:val="a0"/>
    <w:link w:val="2"/>
    <w:rsid w:val="00BF4D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F4D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4D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C471-2C07-4540-9A2C-3B087D8A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8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2022-02-02T08:37:00Z</cp:lastPrinted>
  <dcterms:created xsi:type="dcterms:W3CDTF">2016-01-29T09:36:00Z</dcterms:created>
  <dcterms:modified xsi:type="dcterms:W3CDTF">2022-02-03T07:01:00Z</dcterms:modified>
</cp:coreProperties>
</file>